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36" w:rsidRDefault="00AD003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D0036" w:rsidRDefault="00AD0036"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532"/>
        <w:gridCol w:w="447"/>
        <w:gridCol w:w="1416"/>
        <w:gridCol w:w="3394"/>
      </w:tblGrid>
      <w:tr w:rsidR="00AD0036">
        <w:trPr>
          <w:trHeight w:hRule="exact" w:val="434"/>
        </w:trPr>
        <w:tc>
          <w:tcPr>
            <w:tcW w:w="4256" w:type="dxa"/>
            <w:gridSpan w:val="2"/>
          </w:tcPr>
          <w:p w:rsidR="00AD0036" w:rsidRDefault="00FB2BE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Workplace Name:</w:t>
            </w:r>
          </w:p>
        </w:tc>
        <w:tc>
          <w:tcPr>
            <w:tcW w:w="5257" w:type="dxa"/>
            <w:gridSpan w:val="3"/>
          </w:tcPr>
          <w:p w:rsidR="00AD0036" w:rsidRDefault="00AD0036"/>
        </w:tc>
      </w:tr>
      <w:tr w:rsidR="00AD0036">
        <w:trPr>
          <w:trHeight w:hRule="exact" w:val="434"/>
        </w:trPr>
        <w:tc>
          <w:tcPr>
            <w:tcW w:w="4256" w:type="dxa"/>
            <w:gridSpan w:val="2"/>
          </w:tcPr>
          <w:p w:rsidR="00AD0036" w:rsidRDefault="00FB2BED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Service Provider [contractor or supplier]:</w:t>
            </w:r>
          </w:p>
        </w:tc>
        <w:tc>
          <w:tcPr>
            <w:tcW w:w="5257" w:type="dxa"/>
            <w:gridSpan w:val="3"/>
          </w:tcPr>
          <w:p w:rsidR="00AD0036" w:rsidRDefault="00AD0036"/>
        </w:tc>
      </w:tr>
      <w:tr w:rsidR="00AD0036">
        <w:trPr>
          <w:trHeight w:hRule="exact" w:val="434"/>
        </w:trPr>
        <w:tc>
          <w:tcPr>
            <w:tcW w:w="2724" w:type="dxa"/>
          </w:tcPr>
          <w:p w:rsidR="00AD0036" w:rsidRDefault="00FB2BE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1532" w:type="dxa"/>
          </w:tcPr>
          <w:p w:rsidR="00AD0036" w:rsidRDefault="00AD0036"/>
        </w:tc>
        <w:tc>
          <w:tcPr>
            <w:tcW w:w="1863" w:type="dxa"/>
            <w:gridSpan w:val="2"/>
          </w:tcPr>
          <w:p w:rsidR="00AD0036" w:rsidRDefault="00FB2BE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Scope of work: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437"/>
        </w:trPr>
        <w:tc>
          <w:tcPr>
            <w:tcW w:w="2724" w:type="dxa"/>
          </w:tcPr>
          <w:p w:rsidR="00AD0036" w:rsidRDefault="00FB2BED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Reviewed by [name]:</w:t>
            </w:r>
          </w:p>
        </w:tc>
        <w:tc>
          <w:tcPr>
            <w:tcW w:w="1532" w:type="dxa"/>
          </w:tcPr>
          <w:p w:rsidR="00AD0036" w:rsidRDefault="00AD0036"/>
        </w:tc>
        <w:tc>
          <w:tcPr>
            <w:tcW w:w="1863" w:type="dxa"/>
            <w:gridSpan w:val="2"/>
          </w:tcPr>
          <w:p w:rsidR="00AD0036" w:rsidRDefault="00FB2BED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434"/>
        </w:trPr>
        <w:tc>
          <w:tcPr>
            <w:tcW w:w="4703" w:type="dxa"/>
            <w:gridSpan w:val="3"/>
            <w:shd w:val="clear" w:color="auto" w:fill="001F5F"/>
          </w:tcPr>
          <w:p w:rsidR="00AD0036" w:rsidRDefault="00FB2BED">
            <w:pPr>
              <w:pStyle w:val="TableParagraph"/>
              <w:spacing w:before="117"/>
              <w:ind w:left="7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thick" w:color="FFFFFF"/>
              </w:rPr>
              <w:t>PART B</w:t>
            </w:r>
            <w:r>
              <w:rPr>
                <w:b/>
                <w:color w:val="FFFFFF"/>
                <w:sz w:val="20"/>
              </w:rPr>
              <w:t>: JSEA REVIEW</w:t>
            </w:r>
          </w:p>
        </w:tc>
        <w:tc>
          <w:tcPr>
            <w:tcW w:w="1416" w:type="dxa"/>
            <w:shd w:val="clear" w:color="auto" w:fill="001F5F"/>
          </w:tcPr>
          <w:p w:rsidR="00AD0036" w:rsidRDefault="00AD0036"/>
        </w:tc>
        <w:tc>
          <w:tcPr>
            <w:tcW w:w="3394" w:type="dxa"/>
            <w:shd w:val="clear" w:color="auto" w:fill="001F5F"/>
          </w:tcPr>
          <w:p w:rsidR="00AD0036" w:rsidRDefault="00FB2BED">
            <w:pPr>
              <w:pStyle w:val="TableParagraph"/>
              <w:spacing w:before="127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Further Action / Comments</w:t>
            </w:r>
          </w:p>
        </w:tc>
      </w:tr>
      <w:tr w:rsidR="00AD0036">
        <w:trPr>
          <w:trHeight w:hRule="exact" w:val="701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409" w:hanging="361"/>
              <w:rPr>
                <w:sz w:val="20"/>
              </w:rPr>
            </w:pPr>
            <w:r>
              <w:rPr>
                <w:b/>
                <w:sz w:val="20"/>
              </w:rPr>
              <w:t>a) Name and registered office</w:t>
            </w:r>
            <w:r>
              <w:rPr>
                <w:sz w:val="20"/>
              </w:rPr>
              <w:t>, ABN/ACN and contact details of the company that shall undertake the work</w:t>
            </w: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before="124"/>
              <w:ind w:left="65" w:right="65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468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b) Signed/dated </w:t>
            </w:r>
            <w:r>
              <w:rPr>
                <w:sz w:val="20"/>
              </w:rPr>
              <w:t>by management/workplace representative supervising the work</w:t>
            </w: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before="66"/>
              <w:ind w:left="65" w:right="65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470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365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c) Description of specific work </w:t>
            </w:r>
            <w:r>
              <w:rPr>
                <w:sz w:val="20"/>
              </w:rPr>
              <w:t>tasks and how they are to be carried out</w:t>
            </w: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before="66"/>
              <w:ind w:left="102" w:right="28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701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409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d) Work activities </w:t>
            </w:r>
            <w:r>
              <w:rPr>
                <w:sz w:val="20"/>
              </w:rPr>
              <w:t xml:space="preserve">assessed as having significant </w:t>
            </w:r>
            <w:r>
              <w:rPr>
                <w:b/>
                <w:sz w:val="20"/>
              </w:rPr>
              <w:t xml:space="preserve">health and safety hazards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>environment impacts</w:t>
            </w: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before="124"/>
              <w:ind w:left="102" w:right="28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701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176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e) Identify HSE </w:t>
            </w:r>
            <w:r>
              <w:rPr>
                <w:sz w:val="20"/>
              </w:rPr>
              <w:t>hazards/impacts relevant to all work activities including those identified in the Mirvac R &amp; O register</w:t>
            </w: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before="124"/>
              <w:ind w:left="102" w:right="28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6049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907" w:hanging="360"/>
              <w:rPr>
                <w:sz w:val="20"/>
              </w:rPr>
            </w:pPr>
            <w:r>
              <w:rPr>
                <w:b/>
                <w:sz w:val="20"/>
              </w:rPr>
              <w:t>Identify the site-specific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environment impacts </w:t>
            </w:r>
            <w:r>
              <w:rPr>
                <w:sz w:val="20"/>
              </w:rPr>
              <w:t>relevant to all work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D0036" w:rsidRDefault="00AD0036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AD0036" w:rsidRDefault="00FB2BED">
            <w:pPr>
              <w:pStyle w:val="TableParagraph"/>
              <w:numPr>
                <w:ilvl w:val="1"/>
                <w:numId w:val="1"/>
              </w:numPr>
              <w:tabs>
                <w:tab w:val="left" w:pos="539"/>
              </w:tabs>
              <w:spacing w:line="268" w:lineRule="auto"/>
              <w:ind w:right="209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Waste </w:t>
            </w:r>
            <w:r>
              <w:rPr>
                <w:sz w:val="20"/>
              </w:rPr>
              <w:t>– bulk, prescribed/hazardous,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license to discharge, concrete, paint or other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washout?</w:t>
            </w:r>
          </w:p>
          <w:p w:rsidR="00AD0036" w:rsidRDefault="00FB2BED">
            <w:pPr>
              <w:pStyle w:val="TableParagraph"/>
              <w:numPr>
                <w:ilvl w:val="1"/>
                <w:numId w:val="1"/>
              </w:numPr>
              <w:tabs>
                <w:tab w:val="left" w:pos="546"/>
              </w:tabs>
              <w:spacing w:before="121" w:line="266" w:lineRule="auto"/>
              <w:ind w:left="420" w:right="619" w:hanging="137"/>
              <w:rPr>
                <w:sz w:val="20"/>
              </w:rPr>
            </w:pPr>
            <w:r>
              <w:rPr>
                <w:b/>
                <w:sz w:val="20"/>
              </w:rPr>
              <w:t xml:space="preserve">Air quality </w:t>
            </w:r>
            <w:r>
              <w:rPr>
                <w:sz w:val="20"/>
              </w:rPr>
              <w:t>– dust, emissions, odours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 stockpiles?</w:t>
            </w:r>
          </w:p>
          <w:p w:rsidR="00AD0036" w:rsidRDefault="00FB2BED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before="121" w:line="261" w:lineRule="auto"/>
              <w:ind w:left="420" w:right="746" w:hanging="140"/>
              <w:rPr>
                <w:sz w:val="20"/>
              </w:rPr>
            </w:pPr>
            <w:r>
              <w:rPr>
                <w:b/>
                <w:sz w:val="20"/>
              </w:rPr>
              <w:t xml:space="preserve">Noise </w:t>
            </w:r>
            <w:r>
              <w:rPr>
                <w:sz w:val="20"/>
              </w:rPr>
              <w:t>– location of nearest sensitive receiver &amp; noise levels –vs–background levels?</w:t>
            </w:r>
          </w:p>
          <w:p w:rsidR="00AD0036" w:rsidRDefault="00FB2BED">
            <w:pPr>
              <w:pStyle w:val="TableParagraph"/>
              <w:numPr>
                <w:ilvl w:val="1"/>
                <w:numId w:val="1"/>
              </w:numPr>
              <w:tabs>
                <w:tab w:val="left" w:pos="539"/>
              </w:tabs>
              <w:spacing w:before="130" w:line="261" w:lineRule="auto"/>
              <w:ind w:left="420" w:right="731" w:hanging="140"/>
              <w:rPr>
                <w:sz w:val="20"/>
              </w:rPr>
            </w:pPr>
            <w:r>
              <w:rPr>
                <w:b/>
                <w:sz w:val="20"/>
              </w:rPr>
              <w:t xml:space="preserve">Water quality </w:t>
            </w:r>
            <w:r>
              <w:rPr>
                <w:sz w:val="20"/>
              </w:rPr>
              <w:t>– slurry, nearby drain inlets, sediment laden run off, quality of any discharge, e.g. pH, solids,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turbidity?</w:t>
            </w:r>
          </w:p>
          <w:p w:rsidR="00AD0036" w:rsidRDefault="00FB2BED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before="128" w:line="268" w:lineRule="auto"/>
              <w:ind w:left="420" w:right="222" w:hanging="140"/>
              <w:rPr>
                <w:sz w:val="20"/>
              </w:rPr>
            </w:pPr>
            <w:r>
              <w:rPr>
                <w:b/>
                <w:sz w:val="20"/>
              </w:rPr>
              <w:t xml:space="preserve">Flora &amp; Fauna </w:t>
            </w:r>
            <w:r>
              <w:rPr>
                <w:sz w:val="20"/>
              </w:rPr>
              <w:t>– protected species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/habitats on/adjacent to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site?</w:t>
            </w:r>
          </w:p>
          <w:p w:rsidR="00AD0036" w:rsidRDefault="00FB2BED">
            <w:pPr>
              <w:pStyle w:val="TableParagraph"/>
              <w:spacing w:before="120" w:line="261" w:lineRule="auto"/>
              <w:ind w:left="420" w:right="901" w:hanging="140"/>
              <w:rPr>
                <w:sz w:val="20"/>
              </w:rPr>
            </w:pP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Soil </w:t>
            </w:r>
            <w:r>
              <w:rPr>
                <w:sz w:val="20"/>
              </w:rPr>
              <w:t>– chemical storage, refueling, oil or hydraulic fluid leakage, acid sulphates?</w:t>
            </w:r>
          </w:p>
          <w:p w:rsidR="00AD0036" w:rsidRDefault="00FB2BED">
            <w:pPr>
              <w:pStyle w:val="TableParagraph"/>
              <w:spacing w:before="160" w:line="256" w:lineRule="auto"/>
              <w:ind w:left="420" w:right="635" w:hanging="140"/>
              <w:rPr>
                <w:sz w:val="20"/>
              </w:rPr>
            </w:pPr>
            <w:r>
              <w:rPr>
                <w:b/>
                <w:sz w:val="20"/>
              </w:rPr>
              <w:t xml:space="preserve">Vehicle movement: </w:t>
            </w:r>
            <w:r>
              <w:rPr>
                <w:sz w:val="20"/>
              </w:rPr>
              <w:t>site access, mud and rumble grid/wheel wash.</w:t>
            </w: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before="129"/>
              <w:ind w:left="102" w:right="50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  <w:tr w:rsidR="00AD0036">
        <w:trPr>
          <w:trHeight w:hRule="exact" w:val="929"/>
        </w:trPr>
        <w:tc>
          <w:tcPr>
            <w:tcW w:w="4703" w:type="dxa"/>
            <w:gridSpan w:val="3"/>
          </w:tcPr>
          <w:p w:rsidR="000142FB" w:rsidRDefault="00FB2BED">
            <w:pPr>
              <w:pStyle w:val="TableParagraph"/>
              <w:spacing w:before="1" w:line="237" w:lineRule="auto"/>
              <w:ind w:left="434" w:right="283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g) Control measures </w:t>
            </w:r>
            <w:r>
              <w:rPr>
                <w:sz w:val="20"/>
              </w:rPr>
              <w:t>that shall be applied 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identified hazards/ impacts including </w:t>
            </w:r>
            <w:r>
              <w:rPr>
                <w:sz w:val="20"/>
                <w:u w:val="single"/>
              </w:rPr>
              <w:t xml:space="preserve">Critical Controls &amp; Activities </w:t>
            </w:r>
            <w:r>
              <w:rPr>
                <w:sz w:val="20"/>
              </w:rPr>
              <w:t>identified in the Mirvac R &amp; 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:rsidR="000142FB" w:rsidRPr="000142FB" w:rsidRDefault="000142FB" w:rsidP="000142FB"/>
          <w:p w:rsidR="000142FB" w:rsidRPr="000142FB" w:rsidRDefault="000142FB" w:rsidP="000142FB"/>
          <w:p w:rsidR="000142FB" w:rsidRPr="000142FB" w:rsidRDefault="000142FB" w:rsidP="000142FB"/>
          <w:p w:rsidR="000142FB" w:rsidRPr="000142FB" w:rsidRDefault="000142FB" w:rsidP="000142FB"/>
          <w:p w:rsidR="00AD0036" w:rsidRPr="000142FB" w:rsidRDefault="00AD0036" w:rsidP="000142FB">
            <w:pPr>
              <w:ind w:firstLine="720"/>
            </w:pPr>
          </w:p>
        </w:tc>
        <w:tc>
          <w:tcPr>
            <w:tcW w:w="1416" w:type="dxa"/>
          </w:tcPr>
          <w:p w:rsidR="00AD0036" w:rsidRDefault="00FB2BED">
            <w:pPr>
              <w:pStyle w:val="TableParagraph"/>
              <w:spacing w:line="246" w:lineRule="exact"/>
              <w:ind w:left="102" w:right="28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394" w:type="dxa"/>
          </w:tcPr>
          <w:p w:rsidR="00AD0036" w:rsidRDefault="00AD0036"/>
        </w:tc>
      </w:tr>
    </w:tbl>
    <w:p w:rsidR="00AD0036" w:rsidRDefault="00AD0036">
      <w:pPr>
        <w:sectPr w:rsidR="00AD00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20" w:h="16850"/>
          <w:pgMar w:top="2140" w:right="0" w:bottom="1740" w:left="0" w:header="0" w:footer="1541" w:gutter="0"/>
          <w:pgNumType w:start="1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835"/>
        <w:gridCol w:w="994"/>
        <w:gridCol w:w="862"/>
        <w:gridCol w:w="554"/>
        <w:gridCol w:w="994"/>
        <w:gridCol w:w="841"/>
        <w:gridCol w:w="1574"/>
      </w:tblGrid>
      <w:tr w:rsidR="00AD0036">
        <w:trPr>
          <w:trHeight w:hRule="exact" w:val="470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254" w:hanging="36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h) List person(s) responsible </w:t>
            </w:r>
            <w:r>
              <w:rPr>
                <w:sz w:val="20"/>
              </w:rPr>
              <w:t>for ensuring each of the control measures are implemented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before="9"/>
              <w:ind w:left="11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929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58" w:right="409" w:hanging="24"/>
              <w:rPr>
                <w:sz w:val="20"/>
              </w:rPr>
            </w:pPr>
            <w:r>
              <w:rPr>
                <w:b/>
                <w:sz w:val="20"/>
              </w:rPr>
              <w:t xml:space="preserve">Plant &amp; equipment </w:t>
            </w:r>
            <w:r>
              <w:rPr>
                <w:sz w:val="20"/>
              </w:rPr>
              <w:t>to be used in the work and controls reflect OEM, Plant Risk Assessment, ROPs, FOPs and other requirements</w:t>
            </w:r>
          </w:p>
        </w:tc>
        <w:tc>
          <w:tcPr>
            <w:tcW w:w="1416" w:type="dxa"/>
            <w:gridSpan w:val="2"/>
          </w:tcPr>
          <w:p w:rsidR="00AD0036" w:rsidRDefault="00AD0036"/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470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tabs>
                <w:tab w:val="left" w:pos="434"/>
              </w:tabs>
              <w:ind w:left="434" w:right="201" w:hanging="361"/>
              <w:rPr>
                <w:sz w:val="20"/>
              </w:rPr>
            </w:pPr>
            <w:r>
              <w:rPr>
                <w:b/>
                <w:sz w:val="20"/>
              </w:rPr>
              <w:t>j)</w:t>
            </w:r>
            <w:r>
              <w:rPr>
                <w:b/>
                <w:sz w:val="20"/>
              </w:rPr>
              <w:tab/>
              <w:t xml:space="preserve">Products/hazardous substances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in the work and records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before="9"/>
              <w:ind w:left="5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931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176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k) Legislation, standards or codes of practice </w:t>
            </w:r>
            <w:r>
              <w:rPr>
                <w:sz w:val="20"/>
              </w:rPr>
              <w:t>references (where required by legislation) relevant to the work including those identified in the Mirvac R &amp; O register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line="249" w:lineRule="exact"/>
              <w:ind w:left="5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929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tabs>
                <w:tab w:val="left" w:pos="434"/>
              </w:tabs>
              <w:ind w:left="434" w:right="202" w:hanging="361"/>
              <w:rPr>
                <w:sz w:val="20"/>
              </w:rPr>
            </w:pPr>
            <w:r>
              <w:rPr>
                <w:b/>
                <w:sz w:val="20"/>
              </w:rPr>
              <w:t>l)</w:t>
            </w:r>
            <w:r>
              <w:rPr>
                <w:b/>
                <w:sz w:val="20"/>
              </w:rPr>
              <w:tab/>
              <w:t>Controls compliant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Legislation, standards, codes of practice, Mirvac Minimum Requirements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Hierarchy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Controls.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line="244" w:lineRule="exact"/>
              <w:ind w:left="5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701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176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m) Qualifications of the personnel </w:t>
            </w:r>
            <w:r>
              <w:rPr>
                <w:sz w:val="20"/>
              </w:rPr>
              <w:t>that shall undertake the work including those identified in the Mirvac R &amp; O register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before="124"/>
              <w:ind w:left="5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698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n) Training or permits </w:t>
            </w:r>
            <w:r>
              <w:rPr>
                <w:sz w:val="20"/>
              </w:rPr>
              <w:t>required for the work including those identified in the Mirvac R &amp; O register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before="124"/>
              <w:ind w:left="5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701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ind w:left="434" w:right="365"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o) Record of induction </w:t>
            </w:r>
            <w:r>
              <w:rPr>
                <w:sz w:val="20"/>
              </w:rPr>
              <w:t>for employees/ contractors into the JSEA or equivalent risk assessment.</w:t>
            </w:r>
          </w:p>
        </w:tc>
        <w:tc>
          <w:tcPr>
            <w:tcW w:w="1416" w:type="dxa"/>
            <w:gridSpan w:val="2"/>
          </w:tcPr>
          <w:p w:rsidR="00AD0036" w:rsidRDefault="00FB2BED">
            <w:pPr>
              <w:pStyle w:val="TableParagraph"/>
              <w:spacing w:before="124"/>
              <w:ind w:left="5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434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spacing w:line="22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p)   Other issues</w:t>
            </w:r>
          </w:p>
        </w:tc>
        <w:tc>
          <w:tcPr>
            <w:tcW w:w="1416" w:type="dxa"/>
            <w:gridSpan w:val="2"/>
          </w:tcPr>
          <w:p w:rsidR="00AD0036" w:rsidRDefault="00AD0036"/>
        </w:tc>
        <w:tc>
          <w:tcPr>
            <w:tcW w:w="3409" w:type="dxa"/>
            <w:gridSpan w:val="3"/>
          </w:tcPr>
          <w:p w:rsidR="00AD0036" w:rsidRDefault="00AD0036"/>
        </w:tc>
      </w:tr>
      <w:tr w:rsidR="00AD0036">
        <w:trPr>
          <w:trHeight w:hRule="exact" w:val="437"/>
        </w:trPr>
        <w:tc>
          <w:tcPr>
            <w:tcW w:w="9528" w:type="dxa"/>
            <w:gridSpan w:val="8"/>
            <w:tcBorders>
              <w:bottom w:val="single" w:sz="6" w:space="0" w:color="000000"/>
            </w:tcBorders>
            <w:shd w:val="clear" w:color="auto" w:fill="001F5F"/>
          </w:tcPr>
          <w:p w:rsidR="00AD0036" w:rsidRDefault="00FB2BED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 outcome</w:t>
            </w:r>
          </w:p>
        </w:tc>
      </w:tr>
      <w:tr w:rsidR="00AD0036">
        <w:trPr>
          <w:trHeight w:hRule="exact" w:val="439"/>
        </w:trPr>
        <w:tc>
          <w:tcPr>
            <w:tcW w:w="6119" w:type="dxa"/>
            <w:gridSpan w:val="5"/>
            <w:tcBorders>
              <w:top w:val="single" w:sz="6" w:space="0" w:color="000000"/>
            </w:tcBorders>
          </w:tcPr>
          <w:p w:rsidR="00AD0036" w:rsidRDefault="00FB2BE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JSEA accepted no amendment</w:t>
            </w:r>
          </w:p>
        </w:tc>
        <w:tc>
          <w:tcPr>
            <w:tcW w:w="34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D0036" w:rsidRDefault="00AD0036"/>
        </w:tc>
      </w:tr>
      <w:tr w:rsidR="00AD0036">
        <w:trPr>
          <w:trHeight w:hRule="exact" w:val="439"/>
        </w:trPr>
        <w:tc>
          <w:tcPr>
            <w:tcW w:w="6119" w:type="dxa"/>
            <w:gridSpan w:val="5"/>
          </w:tcPr>
          <w:p w:rsidR="00AD0036" w:rsidRDefault="00FB2BE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JSEA accepted minor amendment</w:t>
            </w:r>
          </w:p>
        </w:tc>
        <w:tc>
          <w:tcPr>
            <w:tcW w:w="34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D0036" w:rsidRDefault="00AD0036"/>
        </w:tc>
      </w:tr>
      <w:tr w:rsidR="00AD0036">
        <w:trPr>
          <w:trHeight w:hRule="exact" w:val="443"/>
        </w:trPr>
        <w:tc>
          <w:tcPr>
            <w:tcW w:w="6119" w:type="dxa"/>
            <w:gridSpan w:val="5"/>
            <w:tcBorders>
              <w:bottom w:val="single" w:sz="6" w:space="0" w:color="000000"/>
            </w:tcBorders>
          </w:tcPr>
          <w:p w:rsidR="00AD0036" w:rsidRDefault="00FB2BE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JSEA rejected major amendment</w:t>
            </w:r>
          </w:p>
        </w:tc>
        <w:tc>
          <w:tcPr>
            <w:tcW w:w="34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D0036" w:rsidRDefault="00AD0036"/>
        </w:tc>
      </w:tr>
      <w:tr w:rsidR="00AD0036">
        <w:trPr>
          <w:trHeight w:hRule="exact" w:val="438"/>
        </w:trPr>
        <w:tc>
          <w:tcPr>
            <w:tcW w:w="9528" w:type="dxa"/>
            <w:gridSpan w:val="8"/>
            <w:tcBorders>
              <w:top w:val="single" w:sz="6" w:space="0" w:color="000000"/>
            </w:tcBorders>
            <w:shd w:val="clear" w:color="auto" w:fill="001F5F"/>
          </w:tcPr>
          <w:p w:rsidR="00AD0036" w:rsidRDefault="00FB2BED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Corrective action required</w:t>
            </w:r>
          </w:p>
        </w:tc>
      </w:tr>
      <w:tr w:rsidR="00AD0036">
        <w:trPr>
          <w:trHeight w:hRule="exact" w:val="434"/>
        </w:trPr>
        <w:tc>
          <w:tcPr>
            <w:tcW w:w="9528" w:type="dxa"/>
            <w:gridSpan w:val="8"/>
          </w:tcPr>
          <w:p w:rsidR="00AD0036" w:rsidRDefault="00AD0036"/>
        </w:tc>
      </w:tr>
      <w:tr w:rsidR="00AD0036">
        <w:trPr>
          <w:trHeight w:hRule="exact" w:val="941"/>
        </w:trPr>
        <w:tc>
          <w:tcPr>
            <w:tcW w:w="9528" w:type="dxa"/>
            <w:gridSpan w:val="8"/>
            <w:shd w:val="clear" w:color="auto" w:fill="001F5F"/>
          </w:tcPr>
          <w:p w:rsidR="00AD0036" w:rsidRDefault="00FB2BED">
            <w:pPr>
              <w:pStyle w:val="TableParagraph"/>
              <w:spacing w:before="117"/>
              <w:ind w:right="63"/>
              <w:rPr>
                <w:sz w:val="20"/>
              </w:rPr>
            </w:pPr>
            <w:r>
              <w:rPr>
                <w:color w:val="FFFFFF"/>
                <w:sz w:val="20"/>
              </w:rPr>
              <w:t>I confirm that I have assessed the adequacy of all documentation including the Plant Risk Assessment and Hazardous Chemicals/Substances Risk Assessment</w:t>
            </w:r>
          </w:p>
          <w:p w:rsidR="00AD0036" w:rsidRDefault="00FB2BED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Reviewed by:</w:t>
            </w:r>
          </w:p>
        </w:tc>
      </w:tr>
      <w:tr w:rsidR="00AD0036">
        <w:trPr>
          <w:trHeight w:hRule="exact" w:val="435"/>
        </w:trPr>
        <w:tc>
          <w:tcPr>
            <w:tcW w:w="874" w:type="dxa"/>
          </w:tcPr>
          <w:p w:rsidR="00AD0036" w:rsidRDefault="00FB2BE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5" w:type="dxa"/>
          </w:tcPr>
          <w:p w:rsidR="00AD0036" w:rsidRDefault="00AD0036"/>
        </w:tc>
        <w:tc>
          <w:tcPr>
            <w:tcW w:w="994" w:type="dxa"/>
          </w:tcPr>
          <w:p w:rsidR="00AD0036" w:rsidRDefault="00FB2BED">
            <w:pPr>
              <w:pStyle w:val="TableParagraph"/>
              <w:spacing w:line="227" w:lineRule="exact"/>
              <w:ind w:left="0"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Signature</w:t>
            </w:r>
          </w:p>
        </w:tc>
        <w:tc>
          <w:tcPr>
            <w:tcW w:w="2410" w:type="dxa"/>
            <w:gridSpan w:val="3"/>
          </w:tcPr>
          <w:p w:rsidR="00AD0036" w:rsidRDefault="00AD0036"/>
        </w:tc>
        <w:tc>
          <w:tcPr>
            <w:tcW w:w="841" w:type="dxa"/>
          </w:tcPr>
          <w:p w:rsidR="00AD0036" w:rsidRDefault="00FB2BE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74" w:type="dxa"/>
          </w:tcPr>
          <w:p w:rsidR="00AD0036" w:rsidRDefault="00AD0036"/>
        </w:tc>
      </w:tr>
      <w:tr w:rsidR="00AD0036">
        <w:trPr>
          <w:trHeight w:hRule="exact" w:val="434"/>
        </w:trPr>
        <w:tc>
          <w:tcPr>
            <w:tcW w:w="9528" w:type="dxa"/>
            <w:gridSpan w:val="8"/>
            <w:shd w:val="clear" w:color="auto" w:fill="001F5F"/>
          </w:tcPr>
          <w:p w:rsidR="00AD0036" w:rsidRDefault="00FB2BE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Workplace Manager</w:t>
            </w:r>
          </w:p>
        </w:tc>
      </w:tr>
      <w:tr w:rsidR="00AD0036">
        <w:trPr>
          <w:trHeight w:hRule="exact" w:val="434"/>
        </w:trPr>
        <w:tc>
          <w:tcPr>
            <w:tcW w:w="874" w:type="dxa"/>
          </w:tcPr>
          <w:p w:rsidR="00AD0036" w:rsidRDefault="00FB2BE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5" w:type="dxa"/>
          </w:tcPr>
          <w:p w:rsidR="00AD0036" w:rsidRDefault="00AD0036"/>
        </w:tc>
        <w:tc>
          <w:tcPr>
            <w:tcW w:w="994" w:type="dxa"/>
          </w:tcPr>
          <w:p w:rsidR="00AD0036" w:rsidRDefault="00FB2BED">
            <w:pPr>
              <w:pStyle w:val="TableParagraph"/>
              <w:spacing w:line="227" w:lineRule="exact"/>
              <w:ind w:left="0"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Signature</w:t>
            </w:r>
          </w:p>
        </w:tc>
        <w:tc>
          <w:tcPr>
            <w:tcW w:w="2410" w:type="dxa"/>
            <w:gridSpan w:val="3"/>
          </w:tcPr>
          <w:p w:rsidR="00AD0036" w:rsidRDefault="00AD0036"/>
        </w:tc>
        <w:tc>
          <w:tcPr>
            <w:tcW w:w="841" w:type="dxa"/>
          </w:tcPr>
          <w:p w:rsidR="00AD0036" w:rsidRDefault="00FB2BE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74" w:type="dxa"/>
          </w:tcPr>
          <w:p w:rsidR="00AD0036" w:rsidRDefault="00AD0036"/>
        </w:tc>
      </w:tr>
      <w:tr w:rsidR="00AD0036">
        <w:trPr>
          <w:trHeight w:hRule="exact" w:val="437"/>
        </w:trPr>
        <w:tc>
          <w:tcPr>
            <w:tcW w:w="4703" w:type="dxa"/>
            <w:gridSpan w:val="3"/>
          </w:tcPr>
          <w:p w:rsidR="00AD0036" w:rsidRDefault="00FB2BE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Copy to Service Provider (if applicable)</w:t>
            </w:r>
          </w:p>
        </w:tc>
        <w:tc>
          <w:tcPr>
            <w:tcW w:w="862" w:type="dxa"/>
          </w:tcPr>
          <w:p w:rsidR="00AD0036" w:rsidRDefault="00FB2BE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963" w:type="dxa"/>
            <w:gridSpan w:val="4"/>
          </w:tcPr>
          <w:p w:rsidR="00AD0036" w:rsidRDefault="00AD0036"/>
        </w:tc>
      </w:tr>
    </w:tbl>
    <w:p w:rsidR="00FB2BED" w:rsidRDefault="00FB2BED"/>
    <w:sectPr w:rsidR="00FB2BED">
      <w:pgSz w:w="11920" w:h="16850"/>
      <w:pgMar w:top="2220" w:right="0" w:bottom="1740" w:left="0" w:header="0" w:footer="1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2A" w:rsidRDefault="003B462A">
      <w:r>
        <w:separator/>
      </w:r>
    </w:p>
  </w:endnote>
  <w:endnote w:type="continuationSeparator" w:id="0">
    <w:p w:rsidR="003B462A" w:rsidRDefault="003B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FB" w:rsidRDefault="00014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36" w:rsidRDefault="00C371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9854565</wp:posOffset>
              </wp:positionV>
              <wp:extent cx="2350135" cy="729615"/>
              <wp:effectExtent l="127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2FB" w:rsidRDefault="00FB2BED">
                          <w:pPr>
                            <w:pStyle w:val="BodyText"/>
                            <w:spacing w:before="16"/>
                            <w:ind w:left="20" w:right="1424"/>
                          </w:pPr>
                          <w:r>
                            <w:t>Document Owned by: Group</w:t>
                          </w:r>
                          <w:r w:rsidR="000142FB">
                            <w:t xml:space="preserve"> HSE Document Maintained by: Group HSE</w:t>
                          </w:r>
                        </w:p>
                        <w:p w:rsidR="000142FB" w:rsidRDefault="000142FB">
                          <w:pPr>
                            <w:pStyle w:val="BodyText"/>
                            <w:spacing w:before="16"/>
                            <w:ind w:left="20" w:right="1424"/>
                          </w:pPr>
                          <w:r>
                            <w:t>Last Revised Date: 22</w:t>
                          </w:r>
                          <w:r w:rsidR="00FB2BED">
                            <w:t xml:space="preserve">.08.2018 </w:t>
                          </w:r>
                        </w:p>
                        <w:p w:rsidR="00AD0036" w:rsidRDefault="000142FB">
                          <w:pPr>
                            <w:pStyle w:val="BodyText"/>
                            <w:spacing w:before="16"/>
                            <w:ind w:left="20" w:right="1424"/>
                          </w:pPr>
                          <w:r>
                            <w:t>Version: V4</w:t>
                          </w:r>
                        </w:p>
                        <w:p w:rsidR="00AD0036" w:rsidRDefault="000142FB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Document Number: HSE:GR:10.2:F</w:t>
                          </w:r>
                          <w:r w:rsidR="00FB2BED">
                            <w:t>:0068</w:t>
                          </w:r>
                        </w:p>
                        <w:p w:rsidR="00AD0036" w:rsidRDefault="00FB2BED">
                          <w:pPr>
                            <w:pStyle w:val="BodyText"/>
                            <w:spacing w:before="58" w:line="266" w:lineRule="auto"/>
                            <w:ind w:left="20" w:right="-4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7D7D7D"/>
                            </w:rPr>
                            <w:t>Printed versions of this document are UNCONTROLLED. Please refer to the Mirvac HSE SharePoint library before use.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.35pt;margin-top:775.95pt;width:185.05pt;height:57.4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2O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AazyPNnEUYFnC2CeO5H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" filled="f" stroked="f">
              <v:textbox inset="0,0,0,0">
                <w:txbxContent>
                  <w:p w:rsidR="000142FB" w:rsidRDefault="00FB2BED">
                    <w:pPr>
                      <w:pStyle w:val="BodyText"/>
                      <w:spacing w:before="16"/>
                      <w:ind w:left="20" w:right="1424"/>
                    </w:pPr>
                    <w:r>
                      <w:t>Document Owned by: Group</w:t>
                    </w:r>
                    <w:r w:rsidR="000142FB">
                      <w:t xml:space="preserve"> HSE Document Maintained by: Group HSE</w:t>
                    </w:r>
                  </w:p>
                  <w:p w:rsidR="000142FB" w:rsidRDefault="000142FB">
                    <w:pPr>
                      <w:pStyle w:val="BodyText"/>
                      <w:spacing w:before="16"/>
                      <w:ind w:left="20" w:right="1424"/>
                    </w:pPr>
                    <w:r>
                      <w:t>Last Revised Date: 22</w:t>
                    </w:r>
                    <w:r w:rsidR="00FB2BED">
                      <w:t xml:space="preserve">.08.2018 </w:t>
                    </w:r>
                  </w:p>
                  <w:p w:rsidR="00AD0036" w:rsidRDefault="000142FB">
                    <w:pPr>
                      <w:pStyle w:val="BodyText"/>
                      <w:spacing w:before="16"/>
                      <w:ind w:left="20" w:right="1424"/>
                    </w:pPr>
                    <w:r>
                      <w:t>Version: V4</w:t>
                    </w:r>
                  </w:p>
                  <w:p w:rsidR="00AD0036" w:rsidRDefault="000142FB">
                    <w:pPr>
                      <w:pStyle w:val="BodyText"/>
                      <w:spacing w:before="1"/>
                      <w:ind w:left="20"/>
                    </w:pPr>
                    <w:r>
                      <w:t>Document Number: HSE:GR:10.2:F</w:t>
                    </w:r>
                    <w:r w:rsidR="00FB2BED">
                      <w:t>:0068</w:t>
                    </w:r>
                  </w:p>
                  <w:p w:rsidR="00AD0036" w:rsidRDefault="00FB2BED">
                    <w:pPr>
                      <w:pStyle w:val="BodyText"/>
                      <w:spacing w:before="58" w:line="266" w:lineRule="auto"/>
                      <w:ind w:left="20" w:right="-4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7D7D7D"/>
                      </w:rPr>
                      <w:t>Printed versions of this document are UNCONTROLLED. Please refer to the Mirvac HSE SharePoint library before use.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2BED">
      <w:rPr>
        <w:noProof/>
      </w:rPr>
      <w:drawing>
        <wp:anchor distT="0" distB="0" distL="0" distR="0" simplePos="0" relativeHeight="268421015" behindDoc="1" locked="0" layoutInCell="1" allowOverlap="1">
          <wp:simplePos x="0" y="0"/>
          <wp:positionH relativeFrom="page">
            <wp:posOffset>6095365</wp:posOffset>
          </wp:positionH>
          <wp:positionV relativeFrom="page">
            <wp:posOffset>9588501</wp:posOffset>
          </wp:positionV>
          <wp:extent cx="1464310" cy="11033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310" cy="110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088" behindDoc="1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10088245</wp:posOffset>
              </wp:positionV>
              <wp:extent cx="675640" cy="167005"/>
              <wp:effectExtent l="0" t="127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036" w:rsidRDefault="00FB2BED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1.75pt;margin-top:794.35pt;width:53.2pt;height:13.1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MErQ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" filled="f" stroked="f">
              <v:textbox inset="0,0,0,0">
                <w:txbxContent>
                  <w:p w:rsidR="00AD0036" w:rsidRDefault="00FB2BED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FB" w:rsidRDefault="00014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2A" w:rsidRDefault="003B462A">
      <w:r>
        <w:separator/>
      </w:r>
    </w:p>
  </w:footnote>
  <w:footnote w:type="continuationSeparator" w:id="0">
    <w:p w:rsidR="003B462A" w:rsidRDefault="003B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FB" w:rsidRDefault="00014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36" w:rsidRDefault="00C371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372110</wp:posOffset>
              </wp:positionV>
              <wp:extent cx="5630545" cy="579755"/>
              <wp:effectExtent l="0" t="635" r="317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054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036" w:rsidRDefault="00FB2BED">
                          <w:pPr>
                            <w:spacing w:before="12" w:line="24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Mirvac HSE</w:t>
                          </w:r>
                        </w:p>
                        <w:p w:rsidR="000142FB" w:rsidRDefault="000142FB" w:rsidP="000142FB">
                          <w:pPr>
                            <w:rPr>
                              <w:rFonts w:eastAsia="Calibr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Element 10 | Service Providers &amp; Chain Supply | Suppliers and Service Providers </w:t>
                          </w:r>
                        </w:p>
                        <w:p w:rsidR="000142FB" w:rsidRDefault="000142FB">
                          <w:pPr>
                            <w:spacing w:line="347" w:lineRule="exact"/>
                            <w:ind w:left="20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Service Provider Authority for Works to Proceed Part B</w:t>
                          </w:r>
                        </w:p>
                        <w:p w:rsidR="00AD0036" w:rsidRDefault="00FB2BED">
                          <w:pPr>
                            <w:spacing w:line="347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Service Provider Authority for Works to Proceed Part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15pt;margin-top:29.3pt;width:443.35pt;height:45.6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zwrQ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" filled="f" stroked="f">
              <v:textbox inset="0,0,0,0">
                <w:txbxContent>
                  <w:p w:rsidR="00AD0036" w:rsidRDefault="00FB2BED">
                    <w:pPr>
                      <w:spacing w:before="12" w:line="24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Mirvac HSE</w:t>
                    </w:r>
                  </w:p>
                  <w:p w:rsidR="000142FB" w:rsidRDefault="000142FB" w:rsidP="000142FB">
                    <w:pPr>
                      <w:rPr>
                        <w:rFonts w:eastAsia="Calibr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Element 10 | Service Providers &amp; Chain Supply | Suppliers and Service Providers </w:t>
                    </w:r>
                  </w:p>
                  <w:p w:rsidR="000142FB" w:rsidRDefault="000142FB">
                    <w:pPr>
                      <w:spacing w:line="347" w:lineRule="exact"/>
                      <w:ind w:left="20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Service Provider Authority for Works to Proceed Part B</w:t>
                    </w:r>
                  </w:p>
                  <w:p w:rsidR="00AD0036" w:rsidRDefault="00FB2BED">
                    <w:pPr>
                      <w:spacing w:line="347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Service Provider Authority for Works to Proceed Part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2BED">
      <w:rPr>
        <w:noProof/>
      </w:rPr>
      <w:drawing>
        <wp:anchor distT="0" distB="0" distL="0" distR="0" simplePos="0" relativeHeight="268420967" behindDoc="1" locked="0" layoutInCell="1" allowOverlap="1">
          <wp:simplePos x="0" y="0"/>
          <wp:positionH relativeFrom="page">
            <wp:posOffset>10796</wp:posOffset>
          </wp:positionH>
          <wp:positionV relativeFrom="page">
            <wp:posOffset>0</wp:posOffset>
          </wp:positionV>
          <wp:extent cx="7546213" cy="13595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213" cy="1359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FB" w:rsidRDefault="00014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281D"/>
    <w:multiLevelType w:val="hybridMultilevel"/>
    <w:tmpl w:val="17D46CA4"/>
    <w:lvl w:ilvl="0" w:tplc="3B0ED0CC">
      <w:start w:val="6"/>
      <w:numFmt w:val="lowerLetter"/>
      <w:lvlText w:val="%1)"/>
      <w:lvlJc w:val="left"/>
      <w:pPr>
        <w:ind w:left="434" w:hanging="19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D2F710">
      <w:numFmt w:val="bullet"/>
      <w:lvlText w:val="□"/>
      <w:lvlJc w:val="left"/>
      <w:pPr>
        <w:ind w:left="280" w:hanging="258"/>
      </w:pPr>
      <w:rPr>
        <w:rFonts w:ascii="MS Gothic" w:eastAsia="MS Gothic" w:hAnsi="MS Gothic" w:cs="MS Gothic" w:hint="default"/>
        <w:b/>
        <w:bCs/>
        <w:w w:val="99"/>
        <w:sz w:val="20"/>
        <w:szCs w:val="20"/>
      </w:rPr>
    </w:lvl>
    <w:lvl w:ilvl="2" w:tplc="E5F0AF20">
      <w:numFmt w:val="bullet"/>
      <w:lvlText w:val="•"/>
      <w:lvlJc w:val="left"/>
      <w:pPr>
        <w:ind w:left="912" w:hanging="258"/>
      </w:pPr>
      <w:rPr>
        <w:rFonts w:hint="default"/>
      </w:rPr>
    </w:lvl>
    <w:lvl w:ilvl="3" w:tplc="07AEE018">
      <w:numFmt w:val="bullet"/>
      <w:lvlText w:val="•"/>
      <w:lvlJc w:val="left"/>
      <w:pPr>
        <w:ind w:left="1385" w:hanging="258"/>
      </w:pPr>
      <w:rPr>
        <w:rFonts w:hint="default"/>
      </w:rPr>
    </w:lvl>
    <w:lvl w:ilvl="4" w:tplc="A5EE3206">
      <w:numFmt w:val="bullet"/>
      <w:lvlText w:val="•"/>
      <w:lvlJc w:val="left"/>
      <w:pPr>
        <w:ind w:left="1857" w:hanging="258"/>
      </w:pPr>
      <w:rPr>
        <w:rFonts w:hint="default"/>
      </w:rPr>
    </w:lvl>
    <w:lvl w:ilvl="5" w:tplc="9FECC888">
      <w:numFmt w:val="bullet"/>
      <w:lvlText w:val="•"/>
      <w:lvlJc w:val="left"/>
      <w:pPr>
        <w:ind w:left="2330" w:hanging="258"/>
      </w:pPr>
      <w:rPr>
        <w:rFonts w:hint="default"/>
      </w:rPr>
    </w:lvl>
    <w:lvl w:ilvl="6" w:tplc="A7D40E2A">
      <w:numFmt w:val="bullet"/>
      <w:lvlText w:val="•"/>
      <w:lvlJc w:val="left"/>
      <w:pPr>
        <w:ind w:left="2802" w:hanging="258"/>
      </w:pPr>
      <w:rPr>
        <w:rFonts w:hint="default"/>
      </w:rPr>
    </w:lvl>
    <w:lvl w:ilvl="7" w:tplc="A54E107A">
      <w:numFmt w:val="bullet"/>
      <w:lvlText w:val="•"/>
      <w:lvlJc w:val="left"/>
      <w:pPr>
        <w:ind w:left="3275" w:hanging="258"/>
      </w:pPr>
      <w:rPr>
        <w:rFonts w:hint="default"/>
      </w:rPr>
    </w:lvl>
    <w:lvl w:ilvl="8" w:tplc="65ACDB74">
      <w:numFmt w:val="bullet"/>
      <w:lvlText w:val="•"/>
      <w:lvlJc w:val="left"/>
      <w:pPr>
        <w:ind w:left="3747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kDPdJWBzJYev6cGfMus2QPm56JAHtBrXPNIZ47F21nPm55ljo607tS0O56pjNdMS/wwdkVpRQExizaGvgErSw==" w:salt="Em1C6EB5s7h8i5tTqo9no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6"/>
    <w:rsid w:val="000142FB"/>
    <w:rsid w:val="003A5599"/>
    <w:rsid w:val="003B462A"/>
    <w:rsid w:val="00AD0036"/>
    <w:rsid w:val="00C371F4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22859-5FCF-4BCA-AA82-FD3B47DA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14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2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4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4D4A2E5471944926E3EE1F425B228" ma:contentTypeVersion="47" ma:contentTypeDescription="Create a new document." ma:contentTypeScope="" ma:versionID="f89798eac68c4937ce3efeb894dd5239">
  <xsd:schema xmlns:xsd="http://www.w3.org/2001/XMLSchema" xmlns:xs="http://www.w3.org/2001/XMLSchema" xmlns:p="http://schemas.microsoft.com/office/2006/metadata/properties" xmlns:ns1="http://schemas.microsoft.com/sharepoint/v3" xmlns:ns2="5e6be3b4-b6e5-4c13-b5b3-1c4550158d47" targetNamespace="http://schemas.microsoft.com/office/2006/metadata/properties" ma:root="true" ma:fieldsID="abe61f4cd207acafdbf98449b449e6bb" ns1:_="" ns2:_="">
    <xsd:import namespace="http://schemas.microsoft.com/sharepoint/v3"/>
    <xsd:import namespace="5e6be3b4-b6e5-4c13-b5b3-1c4550158d47"/>
    <xsd:element name="properties">
      <xsd:complexType>
        <xsd:sequence>
          <xsd:element name="documentManagement">
            <xsd:complexType>
              <xsd:all>
                <xsd:element ref="ns2:afua" minOccurs="0"/>
                <xsd:element ref="ns2:d7n3" minOccurs="0"/>
                <xsd:element ref="ns2:_x006a_ge7" minOccurs="0"/>
                <xsd:element ref="ns2:qdsm" minOccurs="0"/>
                <xsd:element ref="ns2:Doc_x0020_Control_x0020_Amended_x0020_Date" minOccurs="0"/>
                <xsd:element ref="ns2:lpkc" minOccurs="0"/>
                <xsd:element ref="ns2:_x0068_fw4" minOccurs="0"/>
                <xsd:element ref="ns2:_x0068_at3" minOccurs="0"/>
                <xsd:element ref="ns2:evkj" minOccurs="0"/>
                <xsd:element ref="ns2:il3q" minOccurs="0"/>
                <xsd:element ref="ns2:init" minOccurs="0"/>
                <xsd:element ref="ns1:PublishingStartDate" minOccurs="0"/>
                <xsd:element ref="ns1:PublishingExpirationDate" minOccurs="0"/>
                <xsd:element ref="ns2:Sub_x0020_Category" minOccurs="0"/>
                <xsd:element ref="ns2:Status" minOccurs="0"/>
                <xsd:element ref="ns2:FocusArea" minOccurs="0"/>
                <xsd:element ref="ns2:AppSync" minOccurs="0"/>
                <xsd:element ref="ns2:Document_x0020_Element" minOccurs="0"/>
                <xsd:element ref="ns2:Document_x0020_Element_x0020_Sub_x0020_Category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e3b4-b6e5-4c13-b5b3-1c4550158d47" elementFormDefault="qualified">
    <xsd:import namespace="http://schemas.microsoft.com/office/2006/documentManagement/types"/>
    <xsd:import namespace="http://schemas.microsoft.com/office/infopath/2007/PartnerControls"/>
    <xsd:element name="afua" ma:index="2" nillable="true" ma:displayName="Application" ma:internalName="afu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"/>
                    <xsd:enumeration value="Office &amp; Industrial"/>
                    <xsd:enumeration value="Retail"/>
                    <xsd:enumeration value="Residential"/>
                    <xsd:enumeration value="Group"/>
                  </xsd:restriction>
                </xsd:simpleType>
              </xsd:element>
            </xsd:sequence>
          </xsd:extension>
        </xsd:complexContent>
      </xsd:complexType>
    </xsd:element>
    <xsd:element name="d7n3" ma:index="3" nillable="true" ma:displayName="Date of Issue" ma:format="DateOnly" ma:internalName="d7n3">
      <xsd:simpleType>
        <xsd:restriction base="dms:DateTime"/>
      </xsd:simpleType>
    </xsd:element>
    <xsd:element name="_x006a_ge7" ma:index="4" nillable="true" ma:displayName="Current Issue Letter" ma:internalName="_x006a_ge7">
      <xsd:simpleType>
        <xsd:restriction base="dms:Text"/>
      </xsd:simpleType>
    </xsd:element>
    <xsd:element name="qdsm" ma:index="5" nillable="true" ma:displayName="Last Revised Date" ma:format="DateOnly" ma:internalName="qdsm">
      <xsd:simpleType>
        <xsd:restriction base="dms:DateTime"/>
      </xsd:simpleType>
    </xsd:element>
    <xsd:element name="Doc_x0020_Control_x0020_Amended_x0020_Date" ma:index="6" nillable="true" ma:displayName="Doc Control Amended Date" ma:internalName="Doc_x0020_Control_x0020_Amended_x0020_Date">
      <xsd:simpleType>
        <xsd:restriction base="dms:Text">
          <xsd:maxLength value="255"/>
        </xsd:restriction>
      </xsd:simpleType>
    </xsd:element>
    <xsd:element name="lpkc" ma:index="7" nillable="true" ma:displayName="Revision Comments" ma:internalName="lpkc">
      <xsd:simpleType>
        <xsd:restriction base="dms:Note"/>
      </xsd:simpleType>
    </xsd:element>
    <xsd:element name="_x0068_fw4" ma:index="8" nillable="true" ma:displayName="Document Type" ma:format="Dropdown" ma:internalName="_x0068_fw4">
      <xsd:simpleType>
        <xsd:restriction base="dms:Choice">
          <xsd:enumeration value="Audit Tool"/>
          <xsd:enumeration value="Charter"/>
          <xsd:enumeration value="Form"/>
          <xsd:enumeration value="Guideline"/>
          <xsd:enumeration value="Meeting Record"/>
          <xsd:enumeration value="MMR"/>
          <xsd:enumeration value="MMR Reference Document"/>
          <xsd:enumeration value="MRAC"/>
          <xsd:enumeration value="Permit"/>
          <xsd:enumeration value="Plan"/>
          <xsd:enumeration value="Policy"/>
          <xsd:enumeration value="Poster"/>
          <xsd:enumeration value="Procedure"/>
          <xsd:enumeration value="Register"/>
          <xsd:enumeration value="Report"/>
          <xsd:enumeration value="Roles and Responsibilities"/>
          <xsd:enumeration value="Template"/>
        </xsd:restriction>
      </xsd:simpleType>
    </xsd:element>
    <xsd:element name="_x0068_at3" ma:index="9" nillable="true" ma:displayName="Originated By" ma:internalName="_x0068_at3">
      <xsd:simpleType>
        <xsd:restriction base="dms:Text"/>
      </xsd:simpleType>
    </xsd:element>
    <xsd:element name="evkj" ma:index="10" nillable="true" ma:displayName="Owned By" ma:format="Dropdown" ma:internalName="evkj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il3q" ma:index="11" nillable="true" ma:displayName="Comments" ma:internalName="il3q">
      <xsd:simpleType>
        <xsd:restriction base="dms:Text"/>
      </xsd:simpleType>
    </xsd:element>
    <xsd:element name="init" ma:index="12" nillable="true" ma:displayName="Document Control Number" ma:internalName="init">
      <xsd:simpleType>
        <xsd:restriction base="dms:Text"/>
      </xsd:simpleType>
    </xsd:element>
    <xsd:element name="Sub_x0020_Category" ma:index="21" nillable="true" ma:displayName="Sub Category" ma:default="NA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2" nillable="true" ma:displayName="Status" ma:description="Only Obsolete or Superseded documents to be flagged in this column. Type either &quot;Superseded&quot; or &quot;Obsolete&quot;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FocusArea" ma:index="24" nillable="true" ma:displayName="Focus Area" ma:list="{58494ccc-36f7-4ed4-ae53-d185358c038a}" ma:internalName="FocusAre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Sync" ma:index="25" nillable="true" ma:displayName="App Sync" ma:default="0" ma:internalName="AppSync">
      <xsd:simpleType>
        <xsd:restriction base="dms:Boolean"/>
      </xsd:simpleType>
    </xsd:element>
    <xsd:element name="Document_x0020_Element" ma:index="27" nillable="true" ma:displayName="Document Element" ma:format="Dropdown" ma:internalName="Document_x0020_Element">
      <xsd:simpleType>
        <xsd:restriction base="dms:Choice">
          <xsd:enumeration value="Leadership &amp; Culture"/>
          <xsd:enumeration value="Performance, Planning and Targets"/>
          <xsd:enumeration value="Risk Management (inc. Critical Risk Management)"/>
          <xsd:enumeration value="Health &amp; Wellbeing"/>
          <xsd:enumeration value="Incident Management"/>
          <xsd:enumeration value="Environmental Management"/>
          <xsd:enumeration value="Consultation, Coordination &amp; Co-Operation"/>
          <xsd:enumeration value="Competency &amp; Capability"/>
          <xsd:enumeration value="Legal &amp; Compliance"/>
          <xsd:enumeration value="Service Providers &amp; Other Interested Parties"/>
          <xsd:enumeration value="Management of Change"/>
          <xsd:enumeration value="Monitoring, Audit &amp; Continuous Improvement"/>
          <xsd:enumeration value="Other"/>
        </xsd:restriction>
      </xsd:simpleType>
    </xsd:element>
    <xsd:element name="Document_x0020_Element_x0020_Sub_x0020_Category" ma:index="28" nillable="true" ma:displayName="Document Sub Element" ma:format="Dropdown" ma:internalName="Document_x0020_Element_x0020_Sub_x0020_Category">
      <xsd:simpleType>
        <xsd:restriction base="dms:Choice">
          <xsd:enumeration value="Audit &amp; Inspections"/>
          <xsd:enumeration value="Change Management"/>
          <xsd:enumeration value="Continuous improvement"/>
          <xsd:enumeration value="Critical risk management"/>
          <xsd:enumeration value="Fitness for Work"/>
          <xsd:enumeration value="HSE Data"/>
          <xsd:enumeration value="HSE Objectives"/>
          <xsd:enumeration value="Information Systems"/>
          <xsd:enumeration value="Management Plans and Manuals"/>
          <xsd:enumeration value="N/A"/>
          <xsd:enumeration value="Other risk Management"/>
          <xsd:enumeration value="Performance Monitoring &amp; Reporting"/>
          <xsd:enumeration value="Principal Contractors"/>
          <xsd:enumeration value="Records Management &amp; Document Control"/>
          <xsd:enumeration value="Safety in design"/>
          <xsd:enumeration value="Suppliers and Service Providers"/>
          <xsd:enumeration value="Wellbeing"/>
        </xsd:restriction>
      </xsd:simpleType>
    </xsd:element>
    <xsd:element name="Management_x0020_System_x0020_Review" ma:index="29" nillable="true" ma:displayName="Management System Review" ma:default="No" ma:format="Dropdown" ma:internalName="Management_x0020_System_x0020_Review">
      <xsd:simpleType>
        <xsd:restriction base="dms:Choice">
          <xsd:enumeration value="No"/>
          <xsd:enumeration value="Yes"/>
        </xsd:restriction>
      </xsd:simpleType>
    </xsd:element>
    <xsd:element name="Critical_x0020_Focus_x0020_Area" ma:index="30" nillable="true" ma:displayName="Critical Focus Area" ma:format="Dropdown" ma:internalName="Critical_x0020_Focus_x0020_Area">
      <xsd:simpleType>
        <xsd:restriction base="dms:Choice">
          <xsd:enumeration value="1. Fall Prevention"/>
          <xsd:enumeration value="2. Site Establishment &amp; Logistics"/>
          <xsd:enumeration value="3. Civil Works &amp; Groundworks"/>
          <xsd:enumeration value="4. Cranes &amp; Materials Handling"/>
          <xsd:enumeration value="5. Electrical Safety"/>
          <xsd:enumeration value="6. Worker Health &amp; Welfare"/>
          <xsd:enumeration value="7. Emergency Procedures"/>
          <xsd:enumeration value="8. Sustainability &amp; Environment"/>
          <xsd:enumeration value="N/A"/>
        </xsd:restriction>
      </xsd:simpleType>
    </xsd:element>
    <xsd:element name="Critical_x0020_Risk_x0020_Activity" ma:index="31" nillable="true" ma:displayName="Critical Risk Activity" ma:internalName="Critical_x0020_Risk_x0020_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id Sulphate Soils"/>
                    <xsd:enumeration value="Community Engagement &amp; Consultation"/>
                    <xsd:enumeration value="Concrete Pumping"/>
                    <xsd:enumeration value="Coring Boring &amp; Concrete Cutting"/>
                    <xsd:enumeration value="Cranes &amp; Lifting"/>
                    <xsd:enumeration value="Demolition"/>
                    <xsd:enumeration value="Dust &amp; Sediment Control"/>
                    <xsd:enumeration value="Emergency Preparedness"/>
                    <xsd:enumeration value="Environmental"/>
                    <xsd:enumeration value="Excavation &amp; Trenching"/>
                    <xsd:enumeration value="Fitness for Work"/>
                    <xsd:enumeration value="Hazardous Manual Tasks"/>
                    <xsd:enumeration value="Hazardous Substances"/>
                    <xsd:enumeration value="Heritage &amp; Indigenous Artefacts"/>
                    <xsd:enumeration value="Hot Works"/>
                    <xsd:enumeration value="Isolation &amp; Lock Out Tag Out"/>
                    <xsd:enumeration value="N/A"/>
                    <xsd:enumeration value="Occupational Exposures"/>
                    <xsd:enumeration value="Penetration &amp; Riser Management"/>
                    <xsd:enumeration value="Plant Equipment &amp; Tools"/>
                    <xsd:enumeration value="Site Establishment"/>
                    <xsd:enumeration value="Site Security"/>
                    <xsd:enumeration value="Temporary Works"/>
                    <xsd:enumeration value="Traffic Management"/>
                    <xsd:enumeration value="Water &amp; Waste Management"/>
                    <xsd:enumeration value="Work at Heights"/>
                    <xsd:enumeration value="Work in Confined Spaces"/>
                    <xsd:enumeration value="Work With Asbestos"/>
                    <xsd:enumeration value="Work With Electricity"/>
                    <xsd:enumeration value="Work with Tilt-up &amp; Pre-cast Concrete"/>
                    <xsd:enumeration value="Working with Services"/>
                  </xsd:restriction>
                </xsd:simpleType>
              </xsd:element>
            </xsd:sequence>
          </xsd:extension>
        </xsd:complexContent>
      </xsd:complexType>
    </xsd:element>
    <xsd:element name="Document_x0020_Destination" ma:index="32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33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34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5" nillable="true" ma:displayName="Final version" ma:default="0" ma:internalName="Final_x0020_version">
      <xsd:simpleType>
        <xsd:restriction base="dms:Boolean"/>
      </xsd:simpleType>
    </xsd:element>
    <xsd:element name="Version_x0020_Number" ma:index="36" nillable="true" ma:displayName="Version Number" ma:internalName="Vers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ge7 xmlns="5e6be3b4-b6e5-4c13-b5b3-1c4550158d47" xsi:nil="true"/>
    <Critical_x0020_Focus_x0020_Area xmlns="5e6be3b4-b6e5-4c13-b5b3-1c4550158d47">N/A</Critical_x0020_Focus_x0020_Area>
    <afua xmlns="5e6be3b4-b6e5-4c13-b5b3-1c4550158d47">
      <Value>Construction</Value>
      <Value>Office &amp; Industrial</Value>
      <Value>Retail</Value>
      <Value>Residential</Value>
      <Value>Group</Value>
    </afua>
    <init xmlns="5e6be3b4-b6e5-4c13-b5b3-1c4550158d47">HSE:GR:10.2:F:0068</init>
    <Document_x0020_Destination xmlns="5e6be3b4-b6e5-4c13-b5b3-1c4550158d47" xsi:nil="true"/>
    <Final_x0020_version xmlns="5e6be3b4-b6e5-4c13-b5b3-1c4550158d47">true</Final_x0020_version>
    <Document_x0020_Maintainer xmlns="5e6be3b4-b6e5-4c13-b5b3-1c4550158d47">Group HSE</Document_x0020_Maintainer>
    <qdsm xmlns="5e6be3b4-b6e5-4c13-b5b3-1c4550158d47">2018-08-21T14:00:00+00:00</qdsm>
    <PublishingStartDate xmlns="http://schemas.microsoft.com/sharepoint/v3" xsi:nil="true"/>
    <Management_x0020_System_x0020_Review xmlns="5e6be3b4-b6e5-4c13-b5b3-1c4550158d47">No</Management_x0020_System_x0020_Review>
    <lpkc xmlns="5e6be3b4-b6e5-4c13-b5b3-1c4550158d47">27.04.2018 ES - Uploaded latest version in new format Reference T2 – DCRF
13.08.18 ES - DCRF 10.08.18 DCRF Emma - Update Doc control number to HSE:GR:MC :3.1.2:F:0068 as it is now a Form not a Permit - Rq by Cath 
22.08.18 ES- DCRF Group - Updated doc to sit in Element:10 Service Providers &amp; Supply Chain. Owned and maintained by Group. To add to Element:10 HSEMS</lpkc>
    <Doc_x0020_Control_x0020_Amended_x0020_Date xmlns="5e6be3b4-b6e5-4c13-b5b3-1c4550158d47" xsi:nil="true"/>
    <Extra_x0020_Details xmlns="5e6be3b4-b6e5-4c13-b5b3-1c4550158d47">Site Establishment Form</Extra_x0020_Details>
    <Status xmlns="5e6be3b4-b6e5-4c13-b5b3-1c4550158d47">Current</Status>
    <_x0068_at3 xmlns="5e6be3b4-b6e5-4c13-b5b3-1c4550158d47" xsi:nil="true"/>
    <Critical_x0020_Risk_x0020_Activity xmlns="5e6be3b4-b6e5-4c13-b5b3-1c4550158d47">
      <Value>N/A</Value>
    </Critical_x0020_Risk_x0020_Activity>
    <AppSync xmlns="5e6be3b4-b6e5-4c13-b5b3-1c4550158d47">false</AppSync>
    <il3q xmlns="5e6be3b4-b6e5-4c13-b5b3-1c4550158d47" xsi:nil="true"/>
    <evkj xmlns="5e6be3b4-b6e5-4c13-b5b3-1c4550158d47">Group HSE</evkj>
    <Version_x0020_Number xmlns="5e6be3b4-b6e5-4c13-b5b3-1c4550158d47">V4</Version_x0020_Number>
    <FocusArea xmlns="5e6be3b4-b6e5-4c13-b5b3-1c4550158d47"/>
    <Sub_x0020_Category xmlns="5e6be3b4-b6e5-4c13-b5b3-1c4550158d47" xsi:nil="true"/>
    <d7n3 xmlns="5e6be3b4-b6e5-4c13-b5b3-1c4550158d47" xsi:nil="true"/>
    <_x0068_fw4 xmlns="5e6be3b4-b6e5-4c13-b5b3-1c4550158d47">Form</_x0068_fw4>
    <PublishingExpirationDate xmlns="http://schemas.microsoft.com/sharepoint/v3" xsi:nil="true"/>
    <Document_x0020_Element xmlns="5e6be3b4-b6e5-4c13-b5b3-1c4550158d47">Service Providers &amp; Other Interested Parties</Document_x0020_Element>
    <Document_x0020_Element_x0020_Sub_x0020_Category xmlns="5e6be3b4-b6e5-4c13-b5b3-1c4550158d47">Suppliers and Service Providers</Document_x0020_Element_x0020_Sub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c1dc7d02-637f-40da-8836-9eb79a5be25b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5FF97AB5-F560-4146-A00C-18D78C153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be3b4-b6e5-4c13-b5b3-1c4550158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8AFF7-D55B-4D2C-9595-8C10389FA4C4}">
  <ds:schemaRefs>
    <ds:schemaRef ds:uri="http://schemas.microsoft.com/office/2006/metadata/properties"/>
    <ds:schemaRef ds:uri="http://schemas.microsoft.com/office/infopath/2007/PartnerControls"/>
    <ds:schemaRef ds:uri="5e6be3b4-b6e5-4c13-b5b3-1c4550158d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FAEF4B-879E-4A63-9645-F8CC7A9DA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C9C91-805C-4E58-A141-17FB8BF74A8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D6CD9E4-D6F3-44EE-BE0D-2C65CE7FC4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DavidH</dc:creator>
  <cp:lastModifiedBy>Melanie Jones</cp:lastModifiedBy>
  <cp:revision>2</cp:revision>
  <dcterms:created xsi:type="dcterms:W3CDTF">2019-02-25T03:54:00Z</dcterms:created>
  <dcterms:modified xsi:type="dcterms:W3CDTF">2019-02-25T03:54:00Z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  <property fmtid="{D5CDD505-2E9C-101B-9397-08002B2CF9AE}" pid="5" name="ContentTypeId">
    <vt:lpwstr>0x0101000C54D4A2E5471944926E3EE1F425B228</vt:lpwstr>
  </property>
</Properties>
</file>