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182D0" w14:textId="1EAB7E46" w:rsidR="00845C2F" w:rsidRPr="00B9056C" w:rsidRDefault="00647CCA" w:rsidP="00B9056C">
      <w:pPr>
        <w:pStyle w:val="Title1"/>
        <w:spacing w:before="60" w:after="60"/>
        <w:rPr>
          <w:sz w:val="20"/>
          <w:szCs w:val="20"/>
        </w:rPr>
      </w:pPr>
      <w:bookmarkStart w:id="0" w:name="_GoBack"/>
      <w:bookmarkEnd w:id="0"/>
      <w:r w:rsidRPr="00B9056C">
        <w:rPr>
          <w:sz w:val="20"/>
          <w:szCs w:val="20"/>
          <w:lang w:val="en-AU"/>
        </w:rPr>
        <w:t xml:space="preserve">Working with Electricity </w:t>
      </w:r>
      <w:r w:rsidR="00AD1961" w:rsidRPr="00B9056C">
        <w:rPr>
          <w:sz w:val="20"/>
          <w:szCs w:val="20"/>
        </w:rPr>
        <w:t>| Mirvac Minimum Requirements</w:t>
      </w:r>
      <w:r w:rsidR="00660E46" w:rsidRPr="00B9056C">
        <w:rPr>
          <w:sz w:val="20"/>
          <w:szCs w:val="20"/>
        </w:rPr>
        <w:t xml:space="preserve"> Reference Document</w:t>
      </w:r>
    </w:p>
    <w:p w14:paraId="18842FF8" w14:textId="77777777" w:rsidR="00EC1D0D" w:rsidRPr="00E1488E" w:rsidRDefault="00EC1D0D" w:rsidP="001728C6">
      <w:pPr>
        <w:pStyle w:val="Title2"/>
      </w:pPr>
      <w:r w:rsidRPr="00E1488E">
        <w:t xml:space="preserve">Purpose </w:t>
      </w:r>
      <w:r w:rsidR="00AD1961" w:rsidRPr="00E1488E">
        <w:t xml:space="preserve">&amp; </w:t>
      </w:r>
      <w:r w:rsidRPr="00E1488E">
        <w:t>Scope</w:t>
      </w:r>
    </w:p>
    <w:p w14:paraId="2230FEBC" w14:textId="03C928E8" w:rsidR="00660E46" w:rsidRDefault="00660E46" w:rsidP="00660E46">
      <w:r w:rsidRPr="00D67718">
        <w:t xml:space="preserve">This Mirvac Minimum Requirement Reference Document provides details and information in relation to managing risks associated with undertaking </w:t>
      </w:r>
      <w:sdt>
        <w:sdtPr>
          <w:id w:val="1412350940"/>
          <w:placeholder>
            <w:docPart w:val="DefaultPlaceholder_-1854013440"/>
          </w:placeholder>
        </w:sdtPr>
        <w:sdtEndPr/>
        <w:sdtContent>
          <w:r w:rsidR="00B4685A">
            <w:t xml:space="preserve">work </w:t>
          </w:r>
          <w:r w:rsidR="00B4685A" w:rsidRPr="00F573E0">
            <w:t>on, near, or with electrical systems, equipment or tools and the installation, energisation and commissioning of electrical equipment</w:t>
          </w:r>
          <w:r w:rsidR="00B4685A">
            <w:t xml:space="preserve"> </w:t>
          </w:r>
        </w:sdtContent>
      </w:sdt>
      <w:r w:rsidRPr="00D67718">
        <w:t xml:space="preserve"> and is in addition to the information contained in the associated </w:t>
      </w:r>
      <w:hyperlink r:id="rId12" w:history="1">
        <w:r w:rsidR="00B4685A" w:rsidRPr="00041FF0">
          <w:rPr>
            <w:rStyle w:val="Hyperlink"/>
          </w:rPr>
          <w:t>Working with Electricity Mirvac Minimum Requirements</w:t>
        </w:r>
      </w:hyperlink>
      <w:r w:rsidRPr="00D67718">
        <w:t xml:space="preserve">. This MMR Reference Document is to be used as an instructional tool for Mirvac employees and should be read in conjunction with the </w:t>
      </w:r>
      <w:hyperlink r:id="rId13" w:history="1">
        <w:r w:rsidR="00B4685A" w:rsidRPr="00041FF0">
          <w:rPr>
            <w:rStyle w:val="Hyperlink"/>
          </w:rPr>
          <w:t>Working with Electricity Mirvac Minimum Requirements</w:t>
        </w:r>
      </w:hyperlink>
      <w:r w:rsidRPr="00D67718">
        <w:t>.</w:t>
      </w:r>
    </w:p>
    <w:p w14:paraId="4CA92A45" w14:textId="2C8EABFE" w:rsidR="00EC1D0D" w:rsidRDefault="00ED5A10" w:rsidP="00E1488E">
      <w:pPr>
        <w:autoSpaceDE w:val="0"/>
        <w:autoSpaceDN w:val="0"/>
        <w:adjustRightInd w:val="0"/>
        <w:spacing w:before="120" w:after="120"/>
        <w:rPr>
          <w:rFonts w:cs="Arial"/>
        </w:rPr>
      </w:pPr>
      <w:r w:rsidRPr="00E1488E">
        <w:rPr>
          <w:rFonts w:cs="Arial"/>
        </w:rPr>
        <w:t>This document applies to all workplaces under the management or control of a Mirvac entity</w:t>
      </w:r>
      <w:r w:rsidR="009960A1" w:rsidRPr="00E1488E">
        <w:rPr>
          <w:rFonts w:cs="Arial"/>
        </w:rPr>
        <w:t>.</w:t>
      </w:r>
    </w:p>
    <w:p w14:paraId="78690836" w14:textId="429C3C0D" w:rsidR="00B4685A" w:rsidRPr="00E1488E" w:rsidRDefault="00B4685A" w:rsidP="00E1488E">
      <w:pPr>
        <w:autoSpaceDE w:val="0"/>
        <w:autoSpaceDN w:val="0"/>
        <w:adjustRightInd w:val="0"/>
        <w:spacing w:before="120" w:after="120"/>
        <w:rPr>
          <w:rFonts w:cs="Arial"/>
          <w:color w:val="000000"/>
          <w:lang w:val="en-US"/>
        </w:rPr>
      </w:pPr>
      <w:r w:rsidRPr="00B4685A">
        <w:rPr>
          <w:rFonts w:cs="Arial"/>
          <w:color w:val="000000"/>
          <w:lang w:val="en-US"/>
        </w:rPr>
        <w:t>Note: This document does not address electrical hazards of less than 50 volts or 50V AC or 120 V DC (i.e. extra low voltage). Individual exposures extra low voltage may be hazardous if other conditions exist such as higher hertz.  These exposures should be evaluated individually to determine if special</w:t>
      </w:r>
      <w:r w:rsidR="001E3B0E">
        <w:rPr>
          <w:rFonts w:cs="Arial"/>
          <w:color w:val="000000"/>
          <w:lang w:val="en-US"/>
        </w:rPr>
        <w:t xml:space="preserve"> </w:t>
      </w:r>
      <w:r w:rsidRPr="00B4685A">
        <w:rPr>
          <w:rFonts w:cs="Arial"/>
          <w:color w:val="000000"/>
          <w:lang w:val="en-US"/>
        </w:rPr>
        <w:t>precautions are necessary.</w:t>
      </w:r>
    </w:p>
    <w:p w14:paraId="10C766D8" w14:textId="77777777" w:rsidR="00660E46" w:rsidRDefault="00660E46" w:rsidP="001728C6">
      <w:pPr>
        <w:pStyle w:val="Title2"/>
      </w:pPr>
      <w:r>
        <w:t>Definitions</w:t>
      </w:r>
    </w:p>
    <w:tbl>
      <w:tblPr>
        <w:tblW w:w="9639"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552"/>
        <w:gridCol w:w="7087"/>
      </w:tblGrid>
      <w:tr w:rsidR="00660E46" w:rsidRPr="00D67718" w14:paraId="7E11497C" w14:textId="77777777" w:rsidTr="00660E46">
        <w:trPr>
          <w:trHeight w:val="253"/>
        </w:trPr>
        <w:tc>
          <w:tcPr>
            <w:tcW w:w="2552" w:type="dxa"/>
            <w:tcBorders>
              <w:top w:val="single" w:sz="8" w:space="0" w:color="FFFFFF"/>
              <w:left w:val="single" w:sz="8" w:space="0" w:color="FFFFFF"/>
              <w:bottom w:val="single" w:sz="24" w:space="0" w:color="FFFFFF"/>
              <w:right w:val="single" w:sz="8" w:space="0" w:color="FFFFFF"/>
            </w:tcBorders>
            <w:shd w:val="clear" w:color="auto" w:fill="1F3864"/>
          </w:tcPr>
          <w:p w14:paraId="4CC134C6" w14:textId="77777777" w:rsidR="00660E46" w:rsidRPr="00D67718" w:rsidRDefault="00660E46" w:rsidP="00F20CC0">
            <w:pPr>
              <w:rPr>
                <w:rFonts w:cs="Arial"/>
                <w:b/>
                <w:bCs/>
                <w:color w:val="FFFFFF"/>
              </w:rPr>
            </w:pPr>
            <w:r w:rsidRPr="00D67718">
              <w:rPr>
                <w:rFonts w:cs="Arial"/>
                <w:b/>
                <w:bCs/>
                <w:color w:val="FFFFFF"/>
              </w:rPr>
              <w:t>Term</w:t>
            </w:r>
          </w:p>
        </w:tc>
        <w:tc>
          <w:tcPr>
            <w:tcW w:w="7087" w:type="dxa"/>
            <w:tcBorders>
              <w:top w:val="single" w:sz="8" w:space="0" w:color="FFFFFF"/>
              <w:left w:val="single" w:sz="8" w:space="0" w:color="FFFFFF"/>
              <w:bottom w:val="single" w:sz="24" w:space="0" w:color="FFFFFF"/>
              <w:right w:val="single" w:sz="8" w:space="0" w:color="FFFFFF"/>
            </w:tcBorders>
            <w:shd w:val="clear" w:color="auto" w:fill="1F3864"/>
            <w:hideMark/>
          </w:tcPr>
          <w:p w14:paraId="2B1274A3" w14:textId="77777777" w:rsidR="00660E46" w:rsidRPr="00D67718" w:rsidRDefault="00660E46" w:rsidP="00F20CC0">
            <w:pPr>
              <w:rPr>
                <w:rFonts w:cs="Arial"/>
                <w:b/>
                <w:bCs/>
                <w:color w:val="FFFFFF"/>
              </w:rPr>
            </w:pPr>
            <w:r w:rsidRPr="00D67718">
              <w:rPr>
                <w:rFonts w:cs="Arial"/>
                <w:b/>
                <w:bCs/>
                <w:color w:val="FFFFFF"/>
              </w:rPr>
              <w:t xml:space="preserve">Definition </w:t>
            </w:r>
          </w:p>
        </w:tc>
      </w:tr>
      <w:tr w:rsidR="00B4685A" w:rsidRPr="00D67718" w14:paraId="43E4E59F" w14:textId="77777777" w:rsidTr="00F20CC0">
        <w:trPr>
          <w:trHeight w:val="253"/>
        </w:trPr>
        <w:tc>
          <w:tcPr>
            <w:tcW w:w="2552" w:type="dxa"/>
            <w:tcBorders>
              <w:top w:val="single" w:sz="8" w:space="0" w:color="FFFFFF"/>
              <w:left w:val="single" w:sz="8" w:space="0" w:color="FFFFFF"/>
              <w:bottom w:val="nil"/>
              <w:right w:val="single" w:sz="24" w:space="0" w:color="FFFFFF"/>
            </w:tcBorders>
            <w:shd w:val="clear" w:color="auto" w:fill="EEECE1"/>
          </w:tcPr>
          <w:p w14:paraId="4FFE9516" w14:textId="39EFC683" w:rsidR="00B4685A" w:rsidRPr="00D67718" w:rsidRDefault="00B4685A" w:rsidP="00B4685A">
            <w:pPr>
              <w:pStyle w:val="TableText"/>
              <w:rPr>
                <w:rFonts w:cs="Arial"/>
                <w:szCs w:val="20"/>
              </w:rPr>
            </w:pPr>
            <w:r w:rsidRPr="00F573E0">
              <w:rPr>
                <w:rFonts w:cs="Arial"/>
                <w:szCs w:val="20"/>
              </w:rPr>
              <w:t>Competent person</w:t>
            </w:r>
          </w:p>
        </w:tc>
        <w:tc>
          <w:tcPr>
            <w:tcW w:w="7087" w:type="dxa"/>
            <w:tcBorders>
              <w:top w:val="single" w:sz="8" w:space="0" w:color="FFFFFF"/>
              <w:left w:val="single" w:sz="8" w:space="0" w:color="FFFFFF"/>
              <w:bottom w:val="single" w:sz="8" w:space="0" w:color="FFFFFF"/>
              <w:right w:val="single" w:sz="8" w:space="0" w:color="FFFFFF"/>
            </w:tcBorders>
            <w:shd w:val="clear" w:color="auto" w:fill="EEECE1"/>
          </w:tcPr>
          <w:p w14:paraId="74AA49FA" w14:textId="3E9F72B8" w:rsidR="00B4685A" w:rsidRPr="00D67718" w:rsidRDefault="00B4685A" w:rsidP="00B4685A">
            <w:pPr>
              <w:pStyle w:val="TableText"/>
              <w:rPr>
                <w:rFonts w:cs="Arial"/>
                <w:szCs w:val="20"/>
              </w:rPr>
            </w:pPr>
            <w:r w:rsidRPr="00F573E0">
              <w:rPr>
                <w:rFonts w:cs="Arial"/>
                <w:szCs w:val="20"/>
              </w:rPr>
              <w:t>A person who has acquired, through training, qualifications or experience and has been assessed to have the knowledge and skill to do the task in a safe way</w:t>
            </w:r>
          </w:p>
        </w:tc>
      </w:tr>
      <w:tr w:rsidR="00B4685A" w:rsidRPr="00D67718" w14:paraId="355B2B17" w14:textId="77777777" w:rsidTr="00F20CC0">
        <w:trPr>
          <w:trHeight w:val="253"/>
        </w:trPr>
        <w:tc>
          <w:tcPr>
            <w:tcW w:w="2552" w:type="dxa"/>
            <w:tcBorders>
              <w:top w:val="single" w:sz="6" w:space="0" w:color="FFFFFF"/>
              <w:left w:val="single" w:sz="8" w:space="0" w:color="FFFFFF"/>
              <w:bottom w:val="nil"/>
              <w:right w:val="single" w:sz="24" w:space="0" w:color="FFFFFF"/>
            </w:tcBorders>
            <w:shd w:val="clear" w:color="auto" w:fill="EEECE1"/>
          </w:tcPr>
          <w:p w14:paraId="3F49CA85" w14:textId="0600E29A" w:rsidR="00B4685A" w:rsidRPr="00D67718" w:rsidRDefault="00B4685A" w:rsidP="00B4685A">
            <w:pPr>
              <w:pStyle w:val="TableText"/>
              <w:rPr>
                <w:rFonts w:cs="Arial"/>
                <w:szCs w:val="20"/>
              </w:rPr>
            </w:pPr>
            <w:r w:rsidRPr="00F573E0">
              <w:rPr>
                <w:rFonts w:cs="Arial"/>
              </w:rPr>
              <w:t xml:space="preserve">Electrical </w:t>
            </w:r>
            <w:r>
              <w:rPr>
                <w:rFonts w:cs="Arial"/>
              </w:rPr>
              <w:t>equipment</w:t>
            </w:r>
          </w:p>
        </w:tc>
        <w:tc>
          <w:tcPr>
            <w:tcW w:w="7087" w:type="dxa"/>
            <w:tcBorders>
              <w:top w:val="single" w:sz="6" w:space="0" w:color="FFFFFF"/>
              <w:left w:val="single" w:sz="6" w:space="0" w:color="FFFFFF"/>
              <w:bottom w:val="single" w:sz="6" w:space="0" w:color="FFFFFF"/>
              <w:right w:val="single" w:sz="6" w:space="0" w:color="FFFFFF"/>
            </w:tcBorders>
            <w:shd w:val="clear" w:color="auto" w:fill="EEECE1"/>
          </w:tcPr>
          <w:p w14:paraId="0CEB2E48" w14:textId="161690CA" w:rsidR="00B4685A" w:rsidRPr="00D67718" w:rsidRDefault="00B4685A" w:rsidP="00B4685A">
            <w:pPr>
              <w:pStyle w:val="TableText"/>
              <w:rPr>
                <w:rFonts w:cs="Arial"/>
                <w:szCs w:val="20"/>
              </w:rPr>
            </w:pPr>
            <w:r>
              <w:rPr>
                <w:rFonts w:cs="Arial"/>
                <w:szCs w:val="20"/>
              </w:rPr>
              <w:t>E</w:t>
            </w:r>
            <w:r w:rsidRPr="00EB6133">
              <w:rPr>
                <w:rFonts w:cs="Arial"/>
                <w:szCs w:val="20"/>
              </w:rPr>
              <w:t>quipment which consumes</w:t>
            </w:r>
            <w:r w:rsidR="003C4067">
              <w:rPr>
                <w:rFonts w:cs="Arial"/>
                <w:szCs w:val="20"/>
              </w:rPr>
              <w:t>,</w:t>
            </w:r>
            <w:r w:rsidRPr="00EB6133">
              <w:rPr>
                <w:rFonts w:cs="Arial"/>
                <w:szCs w:val="20"/>
              </w:rPr>
              <w:t xml:space="preserve"> converts or generates electricity.</w:t>
            </w:r>
          </w:p>
        </w:tc>
      </w:tr>
      <w:tr w:rsidR="00B4685A" w:rsidRPr="00D67718" w14:paraId="38CBC5A9" w14:textId="77777777" w:rsidTr="00F20CC0">
        <w:trPr>
          <w:trHeight w:val="253"/>
        </w:trPr>
        <w:tc>
          <w:tcPr>
            <w:tcW w:w="2552" w:type="dxa"/>
            <w:tcBorders>
              <w:top w:val="single" w:sz="8" w:space="0" w:color="FFFFFF"/>
              <w:left w:val="single" w:sz="8" w:space="0" w:color="FFFFFF"/>
              <w:bottom w:val="nil"/>
              <w:right w:val="single" w:sz="24" w:space="0" w:color="FFFFFF"/>
            </w:tcBorders>
            <w:shd w:val="clear" w:color="auto" w:fill="EEECE1"/>
          </w:tcPr>
          <w:p w14:paraId="24D69EA2" w14:textId="404913E4" w:rsidR="00B4685A" w:rsidRPr="00D67718" w:rsidRDefault="00B4685A" w:rsidP="00B4685A">
            <w:pPr>
              <w:pStyle w:val="TableText"/>
              <w:rPr>
                <w:rFonts w:cs="Arial"/>
                <w:szCs w:val="20"/>
              </w:rPr>
            </w:pPr>
            <w:r w:rsidRPr="00F573E0">
              <w:rPr>
                <w:rFonts w:cs="Arial"/>
              </w:rPr>
              <w:t>Electrical installation</w:t>
            </w:r>
          </w:p>
        </w:tc>
        <w:tc>
          <w:tcPr>
            <w:tcW w:w="7087" w:type="dxa"/>
            <w:tcBorders>
              <w:top w:val="single" w:sz="8" w:space="0" w:color="FFFFFF"/>
              <w:left w:val="single" w:sz="8" w:space="0" w:color="FFFFFF"/>
              <w:bottom w:val="single" w:sz="8" w:space="0" w:color="FFFFFF"/>
              <w:right w:val="single" w:sz="8" w:space="0" w:color="FFFFFF"/>
            </w:tcBorders>
            <w:shd w:val="clear" w:color="auto" w:fill="EEECE1"/>
          </w:tcPr>
          <w:p w14:paraId="4E8CF542" w14:textId="77777777" w:rsidR="00B4685A" w:rsidRPr="00F573E0" w:rsidRDefault="00B4685A" w:rsidP="00B4685A">
            <w:pPr>
              <w:rPr>
                <w:rFonts w:cs="Arial"/>
              </w:rPr>
            </w:pPr>
            <w:r w:rsidRPr="00F573E0">
              <w:rPr>
                <w:rFonts w:cs="Arial"/>
              </w:rPr>
              <w:t>Electrical installation means a group of items of electrical equipment that:</w:t>
            </w:r>
          </w:p>
          <w:p w14:paraId="7FE41CA7" w14:textId="2D0B0657" w:rsidR="00954E3F" w:rsidRDefault="00B4685A" w:rsidP="00954E3F">
            <w:pPr>
              <w:pStyle w:val="ListParagraph"/>
              <w:numPr>
                <w:ilvl w:val="0"/>
                <w:numId w:val="7"/>
              </w:numPr>
            </w:pPr>
            <w:r w:rsidRPr="00F573E0">
              <w:t>are permanently electrically connected together</w:t>
            </w:r>
            <w:r w:rsidR="00954E3F">
              <w:t>; and</w:t>
            </w:r>
          </w:p>
          <w:p w14:paraId="58907455" w14:textId="199EE5D7" w:rsidR="00B4685A" w:rsidRPr="00D67718" w:rsidRDefault="00B4685A" w:rsidP="00954E3F">
            <w:pPr>
              <w:pStyle w:val="ListParagraph"/>
              <w:numPr>
                <w:ilvl w:val="0"/>
                <w:numId w:val="7"/>
              </w:numPr>
            </w:pPr>
            <w:r w:rsidRPr="00F573E0">
              <w:t>can be supplied with electricity from the works of an electricity supply authority or from a generating source.</w:t>
            </w:r>
          </w:p>
        </w:tc>
      </w:tr>
      <w:tr w:rsidR="00B4685A" w:rsidRPr="00D67718" w14:paraId="03355EE0" w14:textId="77777777" w:rsidTr="00F20CC0">
        <w:trPr>
          <w:trHeight w:val="253"/>
        </w:trPr>
        <w:tc>
          <w:tcPr>
            <w:tcW w:w="2552" w:type="dxa"/>
            <w:tcBorders>
              <w:top w:val="single" w:sz="6" w:space="0" w:color="FFFFFF"/>
              <w:left w:val="single" w:sz="8" w:space="0" w:color="FFFFFF"/>
              <w:bottom w:val="nil"/>
              <w:right w:val="single" w:sz="24" w:space="0" w:color="FFFFFF"/>
            </w:tcBorders>
            <w:shd w:val="clear" w:color="auto" w:fill="EEECE1"/>
          </w:tcPr>
          <w:p w14:paraId="7C6AA3A1" w14:textId="5F2487E4" w:rsidR="00B4685A" w:rsidRPr="00D67718" w:rsidRDefault="00B4685A" w:rsidP="00B4685A">
            <w:pPr>
              <w:pStyle w:val="TableText"/>
              <w:rPr>
                <w:rFonts w:cs="Arial"/>
                <w:szCs w:val="20"/>
              </w:rPr>
            </w:pPr>
            <w:r w:rsidRPr="00F573E0">
              <w:rPr>
                <w:rFonts w:cs="Arial"/>
              </w:rPr>
              <w:t>Extra low voltage</w:t>
            </w:r>
          </w:p>
        </w:tc>
        <w:tc>
          <w:tcPr>
            <w:tcW w:w="7087" w:type="dxa"/>
            <w:tcBorders>
              <w:top w:val="single" w:sz="6" w:space="0" w:color="FFFFFF"/>
              <w:left w:val="single" w:sz="6" w:space="0" w:color="FFFFFF"/>
              <w:bottom w:val="single" w:sz="6" w:space="0" w:color="FFFFFF"/>
              <w:right w:val="single" w:sz="6" w:space="0" w:color="FFFFFF"/>
            </w:tcBorders>
            <w:shd w:val="clear" w:color="auto" w:fill="EEECE1"/>
          </w:tcPr>
          <w:p w14:paraId="22146362" w14:textId="177E318A" w:rsidR="00B4685A" w:rsidRPr="00D67718" w:rsidRDefault="00B4685A" w:rsidP="00B4685A">
            <w:pPr>
              <w:pStyle w:val="TableText"/>
              <w:rPr>
                <w:rFonts w:cs="Arial"/>
                <w:szCs w:val="20"/>
              </w:rPr>
            </w:pPr>
            <w:r w:rsidRPr="00F573E0">
              <w:rPr>
                <w:rFonts w:cs="Arial"/>
              </w:rPr>
              <w:t>Differential voltage up to 50V AC or 120 V ripple-free DC</w:t>
            </w:r>
          </w:p>
        </w:tc>
      </w:tr>
      <w:tr w:rsidR="00B4685A" w:rsidRPr="00D67718" w14:paraId="5673DE49" w14:textId="77777777" w:rsidTr="00F20CC0">
        <w:trPr>
          <w:trHeight w:val="253"/>
        </w:trPr>
        <w:tc>
          <w:tcPr>
            <w:tcW w:w="2552" w:type="dxa"/>
            <w:tcBorders>
              <w:top w:val="single" w:sz="8" w:space="0" w:color="FFFFFF"/>
              <w:left w:val="single" w:sz="8" w:space="0" w:color="FFFFFF"/>
              <w:bottom w:val="nil"/>
              <w:right w:val="single" w:sz="24" w:space="0" w:color="FFFFFF"/>
            </w:tcBorders>
            <w:shd w:val="clear" w:color="auto" w:fill="EEECE1"/>
          </w:tcPr>
          <w:p w14:paraId="57D959CF" w14:textId="5F3F2A56" w:rsidR="00B4685A" w:rsidRPr="00D67718" w:rsidRDefault="00B4685A" w:rsidP="00B4685A">
            <w:pPr>
              <w:pStyle w:val="TableText"/>
              <w:rPr>
                <w:rFonts w:cs="Arial"/>
                <w:szCs w:val="20"/>
              </w:rPr>
            </w:pPr>
            <w:r w:rsidRPr="00F573E0">
              <w:rPr>
                <w:rFonts w:cs="Arial"/>
              </w:rPr>
              <w:t>High voltage</w:t>
            </w:r>
          </w:p>
        </w:tc>
        <w:tc>
          <w:tcPr>
            <w:tcW w:w="7087" w:type="dxa"/>
            <w:tcBorders>
              <w:top w:val="single" w:sz="8" w:space="0" w:color="FFFFFF"/>
              <w:left w:val="single" w:sz="8" w:space="0" w:color="FFFFFF"/>
              <w:bottom w:val="single" w:sz="8" w:space="0" w:color="FFFFFF"/>
              <w:right w:val="single" w:sz="8" w:space="0" w:color="FFFFFF"/>
            </w:tcBorders>
            <w:shd w:val="clear" w:color="auto" w:fill="EEECE1"/>
          </w:tcPr>
          <w:p w14:paraId="48574160" w14:textId="15480FB8" w:rsidR="00B4685A" w:rsidRPr="00D67718" w:rsidRDefault="00B4685A" w:rsidP="00B4685A">
            <w:pPr>
              <w:pStyle w:val="TableText"/>
              <w:rPr>
                <w:rFonts w:cs="Arial"/>
                <w:szCs w:val="20"/>
              </w:rPr>
            </w:pPr>
            <w:r w:rsidRPr="00F573E0">
              <w:rPr>
                <w:rFonts w:cs="Arial"/>
              </w:rPr>
              <w:t>Any voltage over 1000 volts (or 1 kilovolt)</w:t>
            </w:r>
          </w:p>
        </w:tc>
      </w:tr>
      <w:tr w:rsidR="00B4685A" w:rsidRPr="00D67718" w14:paraId="578B908B" w14:textId="77777777" w:rsidTr="00F20CC0">
        <w:trPr>
          <w:trHeight w:val="253"/>
        </w:trPr>
        <w:tc>
          <w:tcPr>
            <w:tcW w:w="2552" w:type="dxa"/>
            <w:tcBorders>
              <w:top w:val="single" w:sz="6" w:space="0" w:color="FFFFFF"/>
              <w:left w:val="single" w:sz="8" w:space="0" w:color="FFFFFF"/>
              <w:bottom w:val="nil"/>
              <w:right w:val="single" w:sz="24" w:space="0" w:color="FFFFFF"/>
            </w:tcBorders>
            <w:shd w:val="clear" w:color="auto" w:fill="EEECE1"/>
          </w:tcPr>
          <w:p w14:paraId="36236B44" w14:textId="088FBD98" w:rsidR="00B4685A" w:rsidRPr="00D67718" w:rsidRDefault="00B4685A" w:rsidP="00B4685A">
            <w:pPr>
              <w:pStyle w:val="TableText"/>
              <w:rPr>
                <w:rFonts w:cs="Arial"/>
                <w:szCs w:val="20"/>
              </w:rPr>
            </w:pPr>
            <w:r w:rsidRPr="00F573E0">
              <w:rPr>
                <w:rFonts w:cs="Arial"/>
              </w:rPr>
              <w:t>Low voltage</w:t>
            </w:r>
          </w:p>
        </w:tc>
        <w:tc>
          <w:tcPr>
            <w:tcW w:w="7087" w:type="dxa"/>
            <w:tcBorders>
              <w:top w:val="single" w:sz="6" w:space="0" w:color="FFFFFF"/>
              <w:left w:val="single" w:sz="6" w:space="0" w:color="FFFFFF"/>
              <w:bottom w:val="single" w:sz="6" w:space="0" w:color="FFFFFF"/>
              <w:right w:val="single" w:sz="6" w:space="0" w:color="FFFFFF"/>
            </w:tcBorders>
            <w:shd w:val="clear" w:color="auto" w:fill="EEECE1"/>
          </w:tcPr>
          <w:p w14:paraId="07D6D3E4" w14:textId="0D692918" w:rsidR="00B4685A" w:rsidRPr="00D67718" w:rsidRDefault="00B4685A" w:rsidP="00B4685A">
            <w:pPr>
              <w:pStyle w:val="TableText"/>
              <w:rPr>
                <w:rFonts w:cs="Arial"/>
                <w:szCs w:val="20"/>
              </w:rPr>
            </w:pPr>
            <w:r w:rsidRPr="00F573E0">
              <w:rPr>
                <w:rFonts w:cs="Arial"/>
              </w:rPr>
              <w:t>Any voltage up to 1000 volts</w:t>
            </w:r>
          </w:p>
        </w:tc>
      </w:tr>
      <w:tr w:rsidR="00B4685A" w:rsidRPr="00D67718" w14:paraId="1251A6F1" w14:textId="77777777" w:rsidTr="00F20CC0">
        <w:trPr>
          <w:trHeight w:val="253"/>
        </w:trPr>
        <w:tc>
          <w:tcPr>
            <w:tcW w:w="2552" w:type="dxa"/>
            <w:tcBorders>
              <w:top w:val="single" w:sz="8" w:space="0" w:color="FFFFFF"/>
              <w:left w:val="single" w:sz="8" w:space="0" w:color="FFFFFF"/>
              <w:bottom w:val="nil"/>
              <w:right w:val="single" w:sz="24" w:space="0" w:color="FFFFFF"/>
            </w:tcBorders>
            <w:shd w:val="clear" w:color="auto" w:fill="EEECE1"/>
          </w:tcPr>
          <w:p w14:paraId="56268DC5" w14:textId="165A2C07" w:rsidR="00B4685A" w:rsidRPr="00D67718" w:rsidRDefault="00B4685A" w:rsidP="00B4685A">
            <w:pPr>
              <w:pStyle w:val="TableText"/>
              <w:rPr>
                <w:rFonts w:cs="Arial"/>
                <w:szCs w:val="20"/>
              </w:rPr>
            </w:pPr>
            <w:r w:rsidRPr="00F573E0">
              <w:rPr>
                <w:szCs w:val="20"/>
              </w:rPr>
              <w:t>Residual Current Device (RCD)</w:t>
            </w:r>
          </w:p>
        </w:tc>
        <w:tc>
          <w:tcPr>
            <w:tcW w:w="7087" w:type="dxa"/>
            <w:tcBorders>
              <w:top w:val="single" w:sz="8" w:space="0" w:color="FFFFFF"/>
              <w:left w:val="single" w:sz="8" w:space="0" w:color="FFFFFF"/>
              <w:bottom w:val="single" w:sz="8" w:space="0" w:color="FFFFFF"/>
              <w:right w:val="single" w:sz="8" w:space="0" w:color="FFFFFF"/>
            </w:tcBorders>
            <w:shd w:val="clear" w:color="auto" w:fill="EEECE1"/>
          </w:tcPr>
          <w:p w14:paraId="2019A167" w14:textId="1C57C5C3" w:rsidR="00B4685A" w:rsidRPr="00D67718" w:rsidRDefault="00B4685A" w:rsidP="00B4685A">
            <w:pPr>
              <w:pStyle w:val="TableText"/>
              <w:rPr>
                <w:rFonts w:cs="Arial"/>
                <w:szCs w:val="20"/>
              </w:rPr>
            </w:pPr>
            <w:r w:rsidRPr="00F573E0">
              <w:rPr>
                <w:szCs w:val="20"/>
              </w:rPr>
              <w:t>A device intended to isolate supply to protected circuits, socket outlets or electrical equipment in the event of a current flow to earth that exceeds a predetermined value. The RCD may be fixed or portable.</w:t>
            </w:r>
          </w:p>
        </w:tc>
      </w:tr>
    </w:tbl>
    <w:p w14:paraId="12660730" w14:textId="77777777" w:rsidR="00845C2F" w:rsidRDefault="00845C2F" w:rsidP="001728C6">
      <w:pPr>
        <w:pStyle w:val="Title2"/>
      </w:pPr>
      <w:r w:rsidRPr="00E1488E">
        <w:t>Minimum Requirements</w:t>
      </w:r>
    </w:p>
    <w:p w14:paraId="32672B7D" w14:textId="77777777" w:rsidR="00B4685A" w:rsidRDefault="004F30A1" w:rsidP="00B4685A">
      <w:pPr>
        <w:spacing w:before="120" w:after="120"/>
      </w:pPr>
      <w:r w:rsidRPr="00D67718">
        <w:t xml:space="preserve">Where activities involve </w:t>
      </w:r>
      <w:r w:rsidR="00B4685A" w:rsidRPr="00B4685A">
        <w:t>work on, near, or with electrical systems, equipment or tools and the installation, energisation and commissioning of electrical equipment</w:t>
      </w:r>
      <w:r w:rsidRPr="00D67718">
        <w:t xml:space="preserve"> </w:t>
      </w:r>
      <w:r w:rsidR="00B4685A">
        <w:t>th</w:t>
      </w:r>
      <w:r w:rsidRPr="00D67718">
        <w:t>e activity is considered a high-risk work activity.</w:t>
      </w:r>
    </w:p>
    <w:p w14:paraId="6F2E8604" w14:textId="167C90AA" w:rsidR="004F30A1" w:rsidRDefault="004F30A1" w:rsidP="00B4685A">
      <w:pPr>
        <w:spacing w:before="120" w:after="120"/>
      </w:pPr>
      <w:r w:rsidRPr="00D67718">
        <w:t xml:space="preserve">Appropriate legislative requirements, Codes of Practice and Australian Standards </w:t>
      </w:r>
      <w:r w:rsidR="00593C89">
        <w:t>must</w:t>
      </w:r>
      <w:r w:rsidRPr="00D67718">
        <w:t xml:space="preserve"> be complied with. </w:t>
      </w:r>
    </w:p>
    <w:p w14:paraId="66D82F87" w14:textId="77777777" w:rsidR="004F30A1" w:rsidRDefault="004F30A1" w:rsidP="00EE69AF">
      <w:pPr>
        <w:pStyle w:val="Title3"/>
        <w:spacing w:after="120"/>
        <w:ind w:left="432"/>
      </w:pPr>
      <w:r>
        <w:t>Planning</w:t>
      </w:r>
    </w:p>
    <w:p w14:paraId="7D292A60" w14:textId="77777777" w:rsidR="00B4685A" w:rsidRDefault="00B4685A" w:rsidP="00B4685A">
      <w:pPr>
        <w:spacing w:before="120" w:after="120"/>
      </w:pPr>
      <w:r w:rsidRPr="00B4685A">
        <w:t>Elimination of the risk when working on, near, or with electrical systems, equipment or tools is the priority but if not reasonably practicable to eliminate, all effort must be made to manage and minimise risk using, wherever practicable, engineering controls or higher (on the hierarchy of control triangle – refer Appendix A).</w:t>
      </w:r>
    </w:p>
    <w:p w14:paraId="3EA07333" w14:textId="52F51ED9" w:rsidR="00B4685A" w:rsidRPr="00B4685A" w:rsidRDefault="00B4685A" w:rsidP="00B4685A">
      <w:pPr>
        <w:spacing w:before="120" w:after="120"/>
        <w:rPr>
          <w:lang w:val="en-US"/>
        </w:rPr>
      </w:pPr>
      <w:r w:rsidRPr="00B4685A">
        <w:rPr>
          <w:lang w:val="en-US"/>
        </w:rPr>
        <w:t>A formal risk assessment is required, irrespective of the potential risk, to determine the best method of eliminating or reducing the potential risk.</w:t>
      </w:r>
    </w:p>
    <w:p w14:paraId="2C7044EB" w14:textId="43C67C69" w:rsidR="00B4685A" w:rsidRPr="00B4685A" w:rsidRDefault="00B4685A" w:rsidP="00B4685A">
      <w:pPr>
        <w:spacing w:before="120" w:after="120"/>
        <w:rPr>
          <w:lang w:val="en-US"/>
        </w:rPr>
      </w:pPr>
      <w:r w:rsidRPr="00B4685A">
        <w:rPr>
          <w:lang w:val="en-US"/>
        </w:rPr>
        <w:t xml:space="preserve">The Risk and Opportunity Register </w:t>
      </w:r>
      <w:r w:rsidR="00593C89">
        <w:rPr>
          <w:lang w:val="en-US"/>
        </w:rPr>
        <w:t>must</w:t>
      </w:r>
      <w:r w:rsidRPr="00B4685A">
        <w:rPr>
          <w:lang w:val="en-US"/>
        </w:rPr>
        <w:t xml:space="preserve"> be utilised for pre-activity planning including the identification of all risks associated with working on, near, or with electrical systems, equipment or tools and controls to be implemented to mitigate the risks identified. </w:t>
      </w:r>
    </w:p>
    <w:p w14:paraId="5CF22A73" w14:textId="75DFA02F" w:rsidR="00B4685A" w:rsidRDefault="00B4685A" w:rsidP="00B4685A">
      <w:pPr>
        <w:spacing w:before="120" w:after="120"/>
        <w:rPr>
          <w:lang w:val="en-US"/>
        </w:rPr>
      </w:pPr>
      <w:r w:rsidRPr="00B4685A">
        <w:rPr>
          <w:lang w:val="en-US"/>
        </w:rPr>
        <w:lastRenderedPageBreak/>
        <w:t xml:space="preserve">Prior to commencing work on or with electrical systems, equipment or tools, a Job Safety &amp; Environment Analysis (JSEA) or Safe Work Method Statement (SWMS) </w:t>
      </w:r>
      <w:r w:rsidR="00593C89">
        <w:rPr>
          <w:lang w:val="en-US"/>
        </w:rPr>
        <w:t>must</w:t>
      </w:r>
      <w:r w:rsidRPr="00B4685A">
        <w:rPr>
          <w:lang w:val="en-US"/>
        </w:rPr>
        <w:t xml:space="preserve"> be prepared for that task. If the scope of work changes or the risk increases the JSEA/SWMS </w:t>
      </w:r>
      <w:r w:rsidR="00593C89">
        <w:rPr>
          <w:lang w:val="en-US"/>
        </w:rPr>
        <w:t>must</w:t>
      </w:r>
      <w:r w:rsidRPr="00B4685A">
        <w:rPr>
          <w:lang w:val="en-US"/>
        </w:rPr>
        <w:t xml:space="preserve"> be reviewed</w:t>
      </w:r>
      <w:r w:rsidR="00455C4A">
        <w:rPr>
          <w:lang w:val="en-US"/>
        </w:rPr>
        <w:t>.</w:t>
      </w:r>
    </w:p>
    <w:p w14:paraId="53A93E28" w14:textId="57C625D9" w:rsidR="00455C4A" w:rsidRDefault="00455C4A" w:rsidP="00455C4A">
      <w:pPr>
        <w:pStyle w:val="BodyText5"/>
        <w:spacing w:before="120" w:after="60"/>
        <w:rPr>
          <w:sz w:val="20"/>
          <w:szCs w:val="20"/>
        </w:rPr>
      </w:pPr>
      <w:r>
        <w:rPr>
          <w:sz w:val="20"/>
          <w:szCs w:val="20"/>
        </w:rPr>
        <w:t xml:space="preserve">Note: Submission of the electrical installation design </w:t>
      </w:r>
      <w:r w:rsidRPr="00455C4A">
        <w:rPr>
          <w:sz w:val="20"/>
          <w:szCs w:val="20"/>
        </w:rPr>
        <w:t>to the relevant network operator or</w:t>
      </w:r>
      <w:r>
        <w:rPr>
          <w:sz w:val="20"/>
          <w:szCs w:val="20"/>
        </w:rPr>
        <w:t xml:space="preserve"> </w:t>
      </w:r>
      <w:r w:rsidRPr="00455C4A">
        <w:rPr>
          <w:sz w:val="20"/>
          <w:szCs w:val="20"/>
        </w:rPr>
        <w:t>technical safety regulator</w:t>
      </w:r>
      <w:r>
        <w:rPr>
          <w:sz w:val="20"/>
          <w:szCs w:val="20"/>
        </w:rPr>
        <w:t xml:space="preserve"> may be required before installation.</w:t>
      </w:r>
    </w:p>
    <w:p w14:paraId="08236A7C" w14:textId="77777777" w:rsidR="004F30A1" w:rsidRDefault="004F30A1" w:rsidP="00EE69AF">
      <w:pPr>
        <w:pStyle w:val="Title3"/>
        <w:spacing w:after="120"/>
        <w:ind w:left="432"/>
      </w:pPr>
      <w:r>
        <w:t>Training and Competency</w:t>
      </w:r>
    </w:p>
    <w:p w14:paraId="4E85C13D" w14:textId="1F111B8B" w:rsidR="00B4685A" w:rsidRDefault="00B4685A" w:rsidP="00B4685A">
      <w:pPr>
        <w:spacing w:before="120" w:after="120"/>
      </w:pPr>
      <w:r>
        <w:t xml:space="preserve">Personnel who work with electricity (e.g. to install, test, commission, repair, replace or adjust electrical equipment and devices or systems) </w:t>
      </w:r>
      <w:r w:rsidR="00593C89">
        <w:t>must</w:t>
      </w:r>
      <w:r>
        <w:t xml:space="preserve"> be competent and have the required legislated certificates or licensing for the region in which they are working.</w:t>
      </w:r>
    </w:p>
    <w:p w14:paraId="7C532FC0" w14:textId="740AB3AA" w:rsidR="00B4685A" w:rsidRDefault="00B4685A" w:rsidP="00B4685A">
      <w:pPr>
        <w:spacing w:before="120" w:after="120"/>
      </w:pPr>
      <w:r>
        <w:t>Testing and tagging of electrical equipment must be carried out by a licenced electrician.</w:t>
      </w:r>
    </w:p>
    <w:p w14:paraId="3A665B08" w14:textId="6E5A6FB2" w:rsidR="000D05F8" w:rsidRDefault="00B4685A" w:rsidP="00B4685A">
      <w:pPr>
        <w:spacing w:before="120" w:after="120"/>
      </w:pPr>
      <w:r>
        <w:t xml:space="preserve">All employees and contractors </w:t>
      </w:r>
      <w:r w:rsidR="00593C89">
        <w:t>must</w:t>
      </w:r>
      <w:r>
        <w:t xml:space="preserve"> be trained in the recognition of safe and unsafe electrical conditions.</w:t>
      </w:r>
    </w:p>
    <w:p w14:paraId="2CF09A4A" w14:textId="7DC051D4" w:rsidR="00886C9B" w:rsidRDefault="00886C9B" w:rsidP="00B4685A">
      <w:pPr>
        <w:spacing w:before="120" w:after="120"/>
      </w:pPr>
      <w:r>
        <w:t>Refer Section 6. Training and Competency of the Working With Electricity MMR.</w:t>
      </w:r>
    </w:p>
    <w:p w14:paraId="0024371B" w14:textId="796B6030" w:rsidR="001D744B" w:rsidRDefault="00B4685A" w:rsidP="00EE69AF">
      <w:pPr>
        <w:pStyle w:val="Title3"/>
        <w:spacing w:after="120"/>
        <w:ind w:left="432"/>
      </w:pPr>
      <w:r w:rsidRPr="003C4067">
        <w:t>Portable electric equipment</w:t>
      </w:r>
    </w:p>
    <w:p w14:paraId="1EAB1F1B" w14:textId="2D7DD961" w:rsidR="00B4685A" w:rsidRPr="00F573E0" w:rsidRDefault="00B4685A" w:rsidP="00B4685A">
      <w:pPr>
        <w:pStyle w:val="BodyText5"/>
        <w:spacing w:before="120" w:after="60"/>
        <w:rPr>
          <w:sz w:val="20"/>
          <w:szCs w:val="20"/>
        </w:rPr>
      </w:pPr>
      <w:r w:rsidRPr="00F573E0">
        <w:rPr>
          <w:sz w:val="20"/>
          <w:szCs w:val="20"/>
        </w:rPr>
        <w:t xml:space="preserve">Portable electric equipment </w:t>
      </w:r>
      <w:r w:rsidR="00593C89">
        <w:rPr>
          <w:sz w:val="20"/>
          <w:szCs w:val="20"/>
        </w:rPr>
        <w:t>must</w:t>
      </w:r>
      <w:r w:rsidRPr="00F573E0">
        <w:rPr>
          <w:sz w:val="20"/>
          <w:szCs w:val="20"/>
        </w:rPr>
        <w:t xml:space="preserve"> be visually inspected prior to each use and the casing and cords </w:t>
      </w:r>
      <w:r w:rsidR="00593C89">
        <w:rPr>
          <w:sz w:val="20"/>
          <w:szCs w:val="20"/>
        </w:rPr>
        <w:t>must</w:t>
      </w:r>
      <w:r w:rsidRPr="00F573E0">
        <w:rPr>
          <w:sz w:val="20"/>
          <w:szCs w:val="20"/>
        </w:rPr>
        <w:t xml:space="preserve"> be free of apparent electrical shock hazards. Any damaged portable electric equipment / tool </w:t>
      </w:r>
      <w:r w:rsidR="00593C89">
        <w:rPr>
          <w:sz w:val="20"/>
          <w:szCs w:val="20"/>
        </w:rPr>
        <w:t>must</w:t>
      </w:r>
      <w:r w:rsidRPr="00F573E0">
        <w:rPr>
          <w:sz w:val="20"/>
          <w:szCs w:val="20"/>
        </w:rPr>
        <w:t xml:space="preserve"> be immediately removed from service.</w:t>
      </w:r>
    </w:p>
    <w:p w14:paraId="25D50668" w14:textId="77777777" w:rsidR="00B4685A" w:rsidRPr="00EF7B50" w:rsidRDefault="00B4685A" w:rsidP="00B4685A">
      <w:pPr>
        <w:pStyle w:val="BodyText5"/>
        <w:spacing w:before="120" w:after="60"/>
        <w:rPr>
          <w:sz w:val="20"/>
          <w:szCs w:val="20"/>
        </w:rPr>
      </w:pPr>
      <w:r w:rsidRPr="00EF7B50">
        <w:rPr>
          <w:sz w:val="20"/>
          <w:szCs w:val="20"/>
        </w:rPr>
        <w:t>Use a RCD with all portable electrically powered equipment</w:t>
      </w:r>
      <w:r>
        <w:rPr>
          <w:sz w:val="20"/>
          <w:szCs w:val="20"/>
        </w:rPr>
        <w:t>, tools</w:t>
      </w:r>
      <w:r w:rsidRPr="00EF7B50">
        <w:rPr>
          <w:sz w:val="20"/>
          <w:szCs w:val="20"/>
        </w:rPr>
        <w:t xml:space="preserve"> and extension leads</w:t>
      </w:r>
    </w:p>
    <w:p w14:paraId="78639513" w14:textId="50091EC0" w:rsidR="00B4685A" w:rsidRPr="00F573E0" w:rsidRDefault="00B4685A" w:rsidP="00B4685A">
      <w:pPr>
        <w:pStyle w:val="BodyText5"/>
        <w:spacing w:before="120" w:after="60"/>
        <w:rPr>
          <w:sz w:val="20"/>
          <w:szCs w:val="20"/>
        </w:rPr>
      </w:pPr>
      <w:r w:rsidRPr="00F573E0">
        <w:rPr>
          <w:sz w:val="20"/>
          <w:szCs w:val="20"/>
        </w:rPr>
        <w:t xml:space="preserve">Portable generators </w:t>
      </w:r>
      <w:r w:rsidR="00593C89">
        <w:rPr>
          <w:sz w:val="20"/>
          <w:szCs w:val="20"/>
        </w:rPr>
        <w:t>must</w:t>
      </w:r>
      <w:r w:rsidRPr="00F573E0">
        <w:rPr>
          <w:sz w:val="20"/>
          <w:szCs w:val="20"/>
        </w:rPr>
        <w:t>:</w:t>
      </w:r>
    </w:p>
    <w:p w14:paraId="1F5AFD2E" w14:textId="270863C9" w:rsidR="00B4685A" w:rsidRPr="00F573E0" w:rsidRDefault="00EA1D0F" w:rsidP="00B9056C">
      <w:pPr>
        <w:keepNext/>
        <w:widowControl w:val="0"/>
        <w:numPr>
          <w:ilvl w:val="0"/>
          <w:numId w:val="28"/>
        </w:numPr>
        <w:jc w:val="both"/>
        <w:rPr>
          <w:rFonts w:cs="Arial"/>
        </w:rPr>
      </w:pPr>
      <w:r>
        <w:rPr>
          <w:rFonts w:cs="Arial"/>
        </w:rPr>
        <w:t>c</w:t>
      </w:r>
      <w:r w:rsidR="00B4685A" w:rsidRPr="00F573E0">
        <w:rPr>
          <w:rFonts w:cs="Arial"/>
        </w:rPr>
        <w:t xml:space="preserve">omply with </w:t>
      </w:r>
      <w:r w:rsidR="00344AC9" w:rsidRPr="00344AC9">
        <w:rPr>
          <w:rFonts w:cs="Arial"/>
        </w:rPr>
        <w:t xml:space="preserve">AS/NZS 3010 </w:t>
      </w:r>
      <w:r w:rsidR="00344AC9" w:rsidRPr="00EE69AF">
        <w:rPr>
          <w:rFonts w:cs="Arial"/>
          <w:i/>
        </w:rPr>
        <w:t>Electrical installations - Generating sets</w:t>
      </w:r>
      <w:r w:rsidR="00344AC9">
        <w:rPr>
          <w:rFonts w:cs="Arial"/>
        </w:rPr>
        <w:t xml:space="preserve"> </w:t>
      </w:r>
      <w:r w:rsidR="00B4685A" w:rsidRPr="00F573E0">
        <w:rPr>
          <w:rFonts w:cs="Arial"/>
        </w:rPr>
        <w:t>and be</w:t>
      </w:r>
      <w:r>
        <w:rPr>
          <w:rFonts w:cs="Arial"/>
        </w:rPr>
        <w:t xml:space="preserve"> verified by a compliance plate;</w:t>
      </w:r>
    </w:p>
    <w:p w14:paraId="00AF8A2F" w14:textId="0D552776" w:rsidR="00B4685A" w:rsidRPr="00F573E0" w:rsidRDefault="00EA1D0F" w:rsidP="00B9056C">
      <w:pPr>
        <w:keepNext/>
        <w:widowControl w:val="0"/>
        <w:numPr>
          <w:ilvl w:val="0"/>
          <w:numId w:val="28"/>
        </w:numPr>
        <w:jc w:val="both"/>
        <w:rPr>
          <w:rFonts w:cs="Arial"/>
        </w:rPr>
      </w:pPr>
      <w:r>
        <w:rPr>
          <w:rFonts w:cs="Arial"/>
        </w:rPr>
        <w:t>h</w:t>
      </w:r>
      <w:r w:rsidR="00B4685A" w:rsidRPr="00F573E0">
        <w:rPr>
          <w:rFonts w:cs="Arial"/>
        </w:rPr>
        <w:t>ave an integrated RCD fitted during manufacture, or on models without an integral RCD, a portable RCD used as the first plug in item at the generator. Otherwise an RCD is to be retrofitted to the gen</w:t>
      </w:r>
      <w:r>
        <w:rPr>
          <w:rFonts w:cs="Arial"/>
        </w:rPr>
        <w:t>erator by an authorised company;</w:t>
      </w:r>
    </w:p>
    <w:p w14:paraId="6954D097" w14:textId="2ABAFA50" w:rsidR="00B4685A" w:rsidRDefault="00EA1D0F" w:rsidP="00B9056C">
      <w:pPr>
        <w:keepNext/>
        <w:widowControl w:val="0"/>
        <w:numPr>
          <w:ilvl w:val="0"/>
          <w:numId w:val="28"/>
        </w:numPr>
        <w:jc w:val="both"/>
        <w:rPr>
          <w:rFonts w:cs="Arial"/>
        </w:rPr>
      </w:pPr>
      <w:r>
        <w:rPr>
          <w:rFonts w:cs="Arial"/>
        </w:rPr>
        <w:t>c</w:t>
      </w:r>
      <w:r w:rsidR="00B4685A" w:rsidRPr="00F573E0">
        <w:rPr>
          <w:rFonts w:cs="Arial"/>
        </w:rPr>
        <w:t xml:space="preserve">omply with guidelines for installation, use and maintenance from the </w:t>
      </w:r>
      <w:r>
        <w:rPr>
          <w:rFonts w:cs="Arial"/>
        </w:rPr>
        <w:t>Original Equipment Manufacturer;</w:t>
      </w:r>
    </w:p>
    <w:p w14:paraId="666779DD" w14:textId="3EF227C2" w:rsidR="00EA1D0F" w:rsidRPr="00F573E0" w:rsidRDefault="00EA1D0F" w:rsidP="00B9056C">
      <w:pPr>
        <w:keepNext/>
        <w:widowControl w:val="0"/>
        <w:numPr>
          <w:ilvl w:val="0"/>
          <w:numId w:val="28"/>
        </w:numPr>
        <w:jc w:val="both"/>
        <w:rPr>
          <w:rFonts w:cs="Arial"/>
        </w:rPr>
      </w:pPr>
      <w:r>
        <w:rPr>
          <w:rFonts w:cs="Arial"/>
        </w:rPr>
        <w:t>be appropriately earthed.</w:t>
      </w:r>
    </w:p>
    <w:p w14:paraId="75D30E70" w14:textId="77777777" w:rsidR="00B4685A" w:rsidRPr="003C4067" w:rsidRDefault="00B4685A" w:rsidP="00EE69AF">
      <w:pPr>
        <w:pStyle w:val="Title3"/>
        <w:spacing w:after="120"/>
        <w:ind w:left="432"/>
      </w:pPr>
      <w:r w:rsidRPr="003C4067">
        <w:t xml:space="preserve">Extension cords / temporary cables </w:t>
      </w:r>
    </w:p>
    <w:p w14:paraId="1D3FD364" w14:textId="7BE56A27" w:rsidR="006B5E84" w:rsidRDefault="006B5E84" w:rsidP="00B4685A">
      <w:pPr>
        <w:pStyle w:val="BodyText5"/>
        <w:spacing w:before="120" w:after="60"/>
        <w:rPr>
          <w:sz w:val="20"/>
          <w:szCs w:val="20"/>
        </w:rPr>
      </w:pPr>
      <w:bookmarkStart w:id="1" w:name="_Hlk507684823"/>
      <w:r w:rsidRPr="00F573E0">
        <w:rPr>
          <w:sz w:val="20"/>
          <w:szCs w:val="20"/>
        </w:rPr>
        <w:t xml:space="preserve">Domestic type power boards, extension leads and double adapters </w:t>
      </w:r>
      <w:r w:rsidR="00EA1D0F">
        <w:rPr>
          <w:sz w:val="20"/>
          <w:szCs w:val="20"/>
        </w:rPr>
        <w:t xml:space="preserve">must not </w:t>
      </w:r>
      <w:r w:rsidRPr="00F573E0">
        <w:rPr>
          <w:sz w:val="20"/>
          <w:szCs w:val="20"/>
        </w:rPr>
        <w:t xml:space="preserve">be used on construction worksites </w:t>
      </w:r>
      <w:r w:rsidR="00EA1D0F">
        <w:rPr>
          <w:sz w:val="20"/>
          <w:szCs w:val="20"/>
        </w:rPr>
        <w:t>–</w:t>
      </w:r>
      <w:r w:rsidR="004708FB">
        <w:rPr>
          <w:sz w:val="20"/>
          <w:szCs w:val="20"/>
        </w:rPr>
        <w:t xml:space="preserve"> </w:t>
      </w:r>
      <w:r w:rsidR="00EA1D0F">
        <w:rPr>
          <w:sz w:val="20"/>
          <w:szCs w:val="20"/>
        </w:rPr>
        <w:t>and must</w:t>
      </w:r>
      <w:r>
        <w:rPr>
          <w:sz w:val="20"/>
          <w:szCs w:val="20"/>
        </w:rPr>
        <w:t xml:space="preserve"> </w:t>
      </w:r>
      <w:r w:rsidRPr="00F573E0">
        <w:rPr>
          <w:sz w:val="20"/>
          <w:szCs w:val="20"/>
        </w:rPr>
        <w:t xml:space="preserve">be </w:t>
      </w:r>
      <w:r w:rsidR="004708FB">
        <w:rPr>
          <w:sz w:val="20"/>
          <w:szCs w:val="20"/>
        </w:rPr>
        <w:t xml:space="preserve">industrial rated, </w:t>
      </w:r>
      <w:r w:rsidR="00B4685A" w:rsidRPr="00F573E0">
        <w:rPr>
          <w:sz w:val="20"/>
          <w:szCs w:val="20"/>
        </w:rPr>
        <w:t xml:space="preserve">heavy duty sheathed types which comply with AS 3199: </w:t>
      </w:r>
      <w:r w:rsidR="00B4685A" w:rsidRPr="00F573E0">
        <w:rPr>
          <w:i/>
          <w:sz w:val="20"/>
          <w:szCs w:val="20"/>
        </w:rPr>
        <w:t>Approval and Test Specification, Cord Extension Sets</w:t>
      </w:r>
      <w:r w:rsidR="00B4685A" w:rsidRPr="00F573E0">
        <w:rPr>
          <w:sz w:val="20"/>
          <w:szCs w:val="20"/>
        </w:rPr>
        <w:t xml:space="preserve"> and for construction and demolition sites, AS</w:t>
      </w:r>
      <w:r w:rsidR="007E2D17">
        <w:rPr>
          <w:sz w:val="20"/>
          <w:szCs w:val="20"/>
        </w:rPr>
        <w:t>/NZS</w:t>
      </w:r>
      <w:r w:rsidR="00B4685A" w:rsidRPr="00F573E0">
        <w:rPr>
          <w:sz w:val="20"/>
          <w:szCs w:val="20"/>
        </w:rPr>
        <w:t xml:space="preserve"> 3012: </w:t>
      </w:r>
      <w:r w:rsidR="00B4685A" w:rsidRPr="00F573E0">
        <w:rPr>
          <w:i/>
          <w:sz w:val="20"/>
          <w:szCs w:val="20"/>
        </w:rPr>
        <w:t>Electrical Installations – Construction and Demolition Sites.</w:t>
      </w:r>
      <w:r w:rsidRPr="006B5E84">
        <w:rPr>
          <w:sz w:val="20"/>
          <w:szCs w:val="20"/>
        </w:rPr>
        <w:t xml:space="preserve"> </w:t>
      </w:r>
    </w:p>
    <w:p w14:paraId="3CDDE556" w14:textId="3D07235B" w:rsidR="00B4685A" w:rsidRPr="00F573E0" w:rsidRDefault="00EA1D0F" w:rsidP="00B4685A">
      <w:pPr>
        <w:pStyle w:val="BodyText5"/>
        <w:spacing w:before="120" w:after="60"/>
        <w:rPr>
          <w:sz w:val="20"/>
          <w:szCs w:val="20"/>
        </w:rPr>
      </w:pPr>
      <w:r>
        <w:rPr>
          <w:sz w:val="20"/>
          <w:szCs w:val="20"/>
        </w:rPr>
        <w:t xml:space="preserve">Power boards </w:t>
      </w:r>
      <w:r w:rsidR="006B5E84" w:rsidRPr="00F573E0">
        <w:rPr>
          <w:sz w:val="20"/>
          <w:szCs w:val="20"/>
        </w:rPr>
        <w:t>or extension cords</w:t>
      </w:r>
      <w:r>
        <w:rPr>
          <w:sz w:val="20"/>
          <w:szCs w:val="20"/>
        </w:rPr>
        <w:t xml:space="preserve"> must not be piggy-backed.</w:t>
      </w:r>
    </w:p>
    <w:p w14:paraId="27B3D774" w14:textId="55E42FC7" w:rsidR="00B4685A" w:rsidRPr="00F573E0" w:rsidRDefault="00B4685A" w:rsidP="00B4685A">
      <w:pPr>
        <w:autoSpaceDE w:val="0"/>
        <w:autoSpaceDN w:val="0"/>
        <w:adjustRightInd w:val="0"/>
        <w:rPr>
          <w:rFonts w:cs="Arial"/>
        </w:rPr>
      </w:pPr>
      <w:r w:rsidRPr="00F573E0">
        <w:rPr>
          <w:rFonts w:cs="Arial"/>
        </w:rPr>
        <w:t xml:space="preserve">Temporary electrical supply cables / extension cords </w:t>
      </w:r>
      <w:r w:rsidR="00593C89">
        <w:rPr>
          <w:rFonts w:cs="Arial"/>
        </w:rPr>
        <w:t>must</w:t>
      </w:r>
      <w:r w:rsidRPr="00F573E0">
        <w:rPr>
          <w:rFonts w:cs="Arial"/>
        </w:rPr>
        <w:t xml:space="preserve"> be located so they are not subjected to mechanical damage, damage by liquids or high temperature nor present tripping hazards (e.g. supported off the floor, away from access routes, not through doorways / over sharp edges). Use lead stands or insulated cable hangers to keep leads off the ground or cable protection ramps can be used.</w:t>
      </w:r>
      <w:r w:rsidR="00EA1D0F">
        <w:rPr>
          <w:rFonts w:cs="Arial"/>
        </w:rPr>
        <w:t xml:space="preserve"> </w:t>
      </w:r>
    </w:p>
    <w:p w14:paraId="4C7A1162" w14:textId="77777777" w:rsidR="00B4685A" w:rsidRDefault="00B4685A" w:rsidP="00B4685A">
      <w:pPr>
        <w:pStyle w:val="BodyText5"/>
        <w:spacing w:before="120" w:after="60"/>
        <w:rPr>
          <w:sz w:val="20"/>
          <w:szCs w:val="20"/>
        </w:rPr>
      </w:pPr>
      <w:r w:rsidRPr="00F573E0">
        <w:rPr>
          <w:sz w:val="20"/>
          <w:szCs w:val="20"/>
        </w:rPr>
        <w:t xml:space="preserve">In office situations RCD boxes are preferred - if that is not reasonably practical the power board must be fixed either vertically or to a soffit to prevent objects easily entering the pin points. </w:t>
      </w:r>
    </w:p>
    <w:p w14:paraId="01F9ACC7" w14:textId="77777777" w:rsidR="00B4685A" w:rsidRPr="003C4067" w:rsidRDefault="00B4685A" w:rsidP="00EE69AF">
      <w:pPr>
        <w:pStyle w:val="Title3"/>
        <w:spacing w:after="120"/>
        <w:ind w:left="432"/>
      </w:pPr>
      <w:bookmarkStart w:id="2" w:name="_Hlk503973502"/>
      <w:bookmarkEnd w:id="1"/>
      <w:r w:rsidRPr="003C4067">
        <w:t>Residual Current Devices (RCD)</w:t>
      </w:r>
    </w:p>
    <w:p w14:paraId="0069DCB5" w14:textId="1D6C8989" w:rsidR="00B4685A" w:rsidRPr="00F573E0" w:rsidRDefault="00B4685A" w:rsidP="00B4685A">
      <w:pPr>
        <w:pStyle w:val="BodyText5"/>
        <w:spacing w:before="120" w:after="60"/>
        <w:rPr>
          <w:sz w:val="20"/>
          <w:szCs w:val="20"/>
        </w:rPr>
      </w:pPr>
      <w:r w:rsidRPr="00F573E0">
        <w:rPr>
          <w:sz w:val="20"/>
          <w:szCs w:val="20"/>
        </w:rPr>
        <w:t xml:space="preserve">RCD's </w:t>
      </w:r>
      <w:r w:rsidR="00593C89">
        <w:rPr>
          <w:sz w:val="20"/>
          <w:szCs w:val="20"/>
        </w:rPr>
        <w:t>must</w:t>
      </w:r>
      <w:r w:rsidRPr="00F573E0">
        <w:rPr>
          <w:sz w:val="20"/>
          <w:szCs w:val="20"/>
        </w:rPr>
        <w:t xml:space="preserve"> be used on:</w:t>
      </w:r>
    </w:p>
    <w:p w14:paraId="7844C0A6" w14:textId="77777777" w:rsidR="00B4685A" w:rsidRPr="00F573E0" w:rsidRDefault="00B4685A" w:rsidP="00B9056C">
      <w:pPr>
        <w:keepNext/>
        <w:widowControl w:val="0"/>
        <w:numPr>
          <w:ilvl w:val="0"/>
          <w:numId w:val="29"/>
        </w:numPr>
        <w:jc w:val="both"/>
        <w:rPr>
          <w:rFonts w:cs="Arial"/>
        </w:rPr>
      </w:pPr>
      <w:r w:rsidRPr="00F573E0">
        <w:rPr>
          <w:rFonts w:cs="Arial"/>
        </w:rPr>
        <w:t>electrical circuits</w:t>
      </w:r>
      <w:r>
        <w:rPr>
          <w:rFonts w:cs="Arial"/>
        </w:rPr>
        <w:t>;</w:t>
      </w:r>
    </w:p>
    <w:p w14:paraId="009FA9A7" w14:textId="598EC84E" w:rsidR="00B4685A" w:rsidRPr="00F573E0" w:rsidRDefault="00B4685A" w:rsidP="00B9056C">
      <w:pPr>
        <w:keepNext/>
        <w:widowControl w:val="0"/>
        <w:numPr>
          <w:ilvl w:val="0"/>
          <w:numId w:val="29"/>
        </w:numPr>
        <w:jc w:val="both"/>
        <w:rPr>
          <w:rFonts w:cs="Arial"/>
        </w:rPr>
      </w:pPr>
      <w:r w:rsidRPr="00F573E0">
        <w:rPr>
          <w:rFonts w:cs="Arial"/>
        </w:rPr>
        <w:t xml:space="preserve">temporary electrical distribution boards - where an RCD is not fitted to an electrical distribution outlet a </w:t>
      </w:r>
      <w:r w:rsidRPr="00F573E0">
        <w:rPr>
          <w:rFonts w:cs="Arial"/>
        </w:rPr>
        <w:lastRenderedPageBreak/>
        <w:t xml:space="preserve">portable RCD </w:t>
      </w:r>
      <w:r w:rsidR="00593C89">
        <w:rPr>
          <w:rFonts w:cs="Arial"/>
        </w:rPr>
        <w:t>must</w:t>
      </w:r>
      <w:r w:rsidRPr="00F573E0">
        <w:rPr>
          <w:rFonts w:cs="Arial"/>
        </w:rPr>
        <w:t xml:space="preserve"> be used</w:t>
      </w:r>
      <w:r>
        <w:rPr>
          <w:rFonts w:cs="Arial"/>
        </w:rPr>
        <w:t>;</w:t>
      </w:r>
    </w:p>
    <w:p w14:paraId="083C2B96" w14:textId="77777777" w:rsidR="00B4685A" w:rsidRPr="00F573E0" w:rsidRDefault="00B4685A" w:rsidP="00B9056C">
      <w:pPr>
        <w:keepNext/>
        <w:widowControl w:val="0"/>
        <w:numPr>
          <w:ilvl w:val="0"/>
          <w:numId w:val="29"/>
        </w:numPr>
        <w:jc w:val="both"/>
        <w:rPr>
          <w:rFonts w:cs="Arial"/>
        </w:rPr>
      </w:pPr>
      <w:r w:rsidRPr="00F573E0">
        <w:rPr>
          <w:rFonts w:cs="Arial"/>
        </w:rPr>
        <w:t>general purpose outlets (GPO’s) at construction sites</w:t>
      </w:r>
      <w:r>
        <w:rPr>
          <w:rFonts w:cs="Arial"/>
        </w:rPr>
        <w:t>;</w:t>
      </w:r>
    </w:p>
    <w:p w14:paraId="0760CAA6" w14:textId="77777777" w:rsidR="00B4685A" w:rsidRDefault="00B4685A" w:rsidP="00B9056C">
      <w:pPr>
        <w:keepNext/>
        <w:widowControl w:val="0"/>
        <w:numPr>
          <w:ilvl w:val="0"/>
          <w:numId w:val="29"/>
        </w:numPr>
        <w:jc w:val="both"/>
        <w:rPr>
          <w:rFonts w:cs="Arial"/>
        </w:rPr>
      </w:pPr>
      <w:r w:rsidRPr="00EF7B50">
        <w:rPr>
          <w:rFonts w:cs="Arial"/>
        </w:rPr>
        <w:t>portable generators</w:t>
      </w:r>
      <w:r>
        <w:rPr>
          <w:rFonts w:cs="Arial"/>
        </w:rPr>
        <w:t>;</w:t>
      </w:r>
    </w:p>
    <w:p w14:paraId="274B0747" w14:textId="77777777" w:rsidR="00B4685A" w:rsidRPr="00EF7B50" w:rsidRDefault="00B4685A" w:rsidP="00B9056C">
      <w:pPr>
        <w:keepNext/>
        <w:widowControl w:val="0"/>
        <w:numPr>
          <w:ilvl w:val="0"/>
          <w:numId w:val="29"/>
        </w:numPr>
        <w:jc w:val="both"/>
        <w:rPr>
          <w:rFonts w:cs="Arial"/>
        </w:rPr>
      </w:pPr>
      <w:r w:rsidRPr="00EF7B50">
        <w:rPr>
          <w:rFonts w:cs="Arial"/>
        </w:rPr>
        <w:t>all portable electrically powered tools, equipment and extension leads</w:t>
      </w:r>
      <w:r>
        <w:rPr>
          <w:rFonts w:cs="Arial"/>
        </w:rPr>
        <w:t>.</w:t>
      </w:r>
    </w:p>
    <w:p w14:paraId="0462FD22" w14:textId="55A73924" w:rsidR="00B4685A" w:rsidRDefault="00B4685A" w:rsidP="00B4685A">
      <w:pPr>
        <w:pStyle w:val="BodyText6"/>
        <w:spacing w:before="120"/>
        <w:rPr>
          <w:sz w:val="20"/>
          <w:szCs w:val="20"/>
        </w:rPr>
      </w:pPr>
      <w:r w:rsidRPr="00F573E0">
        <w:rPr>
          <w:sz w:val="20"/>
          <w:szCs w:val="20"/>
        </w:rPr>
        <w:t xml:space="preserve">All RCDs, including portables, </w:t>
      </w:r>
      <w:r w:rsidR="00593C89">
        <w:rPr>
          <w:sz w:val="20"/>
          <w:szCs w:val="20"/>
        </w:rPr>
        <w:t>must</w:t>
      </w:r>
      <w:r>
        <w:rPr>
          <w:sz w:val="20"/>
          <w:szCs w:val="20"/>
        </w:rPr>
        <w:t>:</w:t>
      </w:r>
    </w:p>
    <w:p w14:paraId="6495C45F" w14:textId="6DBC203F" w:rsidR="00B4685A" w:rsidRDefault="00B4685A" w:rsidP="00B9056C">
      <w:pPr>
        <w:keepNext/>
        <w:widowControl w:val="0"/>
        <w:numPr>
          <w:ilvl w:val="0"/>
          <w:numId w:val="30"/>
        </w:numPr>
        <w:jc w:val="both"/>
        <w:rPr>
          <w:rFonts w:cs="Arial"/>
        </w:rPr>
      </w:pPr>
      <w:r w:rsidRPr="00B53861">
        <w:rPr>
          <w:rFonts w:cs="Arial"/>
        </w:rPr>
        <w:t>comply with AS</w:t>
      </w:r>
      <w:r w:rsidR="007E2D17">
        <w:rPr>
          <w:rFonts w:cs="Arial"/>
        </w:rPr>
        <w:t>/NZS</w:t>
      </w:r>
      <w:r w:rsidRPr="00B53861">
        <w:rPr>
          <w:rFonts w:cs="Arial"/>
        </w:rPr>
        <w:t xml:space="preserve"> 3190: </w:t>
      </w:r>
      <w:r w:rsidRPr="007E2D17">
        <w:rPr>
          <w:rFonts w:cs="Arial"/>
          <w:i/>
        </w:rPr>
        <w:t>Approval and Test Specification – Residual Current Devices</w:t>
      </w:r>
      <w:r>
        <w:rPr>
          <w:rFonts w:cs="Arial"/>
        </w:rPr>
        <w:t>;</w:t>
      </w:r>
    </w:p>
    <w:p w14:paraId="609B6FDA" w14:textId="35385E4F" w:rsidR="00B4685A" w:rsidRPr="00C015B9" w:rsidRDefault="00B4685A" w:rsidP="00B9056C">
      <w:pPr>
        <w:keepNext/>
        <w:widowControl w:val="0"/>
        <w:numPr>
          <w:ilvl w:val="0"/>
          <w:numId w:val="30"/>
        </w:numPr>
        <w:jc w:val="both"/>
        <w:rPr>
          <w:rFonts w:cs="Arial"/>
          <w:i/>
        </w:rPr>
      </w:pPr>
      <w:r w:rsidRPr="009704AB">
        <w:rPr>
          <w:rFonts w:cs="Arial"/>
        </w:rPr>
        <w:t>be inspected, tested and tagged by a competent electrician using an RCD test instrument at intervals detailed in AS</w:t>
      </w:r>
      <w:r w:rsidR="007E2D17">
        <w:rPr>
          <w:rFonts w:cs="Arial"/>
        </w:rPr>
        <w:t>/NZS</w:t>
      </w:r>
      <w:r w:rsidRPr="009704AB">
        <w:rPr>
          <w:rFonts w:cs="Arial"/>
        </w:rPr>
        <w:t xml:space="preserve"> 3760: </w:t>
      </w:r>
      <w:r w:rsidRPr="00C015B9">
        <w:rPr>
          <w:rFonts w:cs="Arial"/>
          <w:i/>
        </w:rPr>
        <w:t>In-service Safety Inspection and Testing of Electrical Equipment</w:t>
      </w:r>
    </w:p>
    <w:p w14:paraId="461EDF9A" w14:textId="0B480DFF" w:rsidR="00B4685A" w:rsidRPr="009704AB" w:rsidRDefault="00344AC9" w:rsidP="00B9056C">
      <w:pPr>
        <w:keepNext/>
        <w:widowControl w:val="0"/>
        <w:numPr>
          <w:ilvl w:val="0"/>
          <w:numId w:val="30"/>
        </w:numPr>
        <w:jc w:val="both"/>
        <w:rPr>
          <w:rFonts w:cs="Arial"/>
        </w:rPr>
      </w:pPr>
      <w:r>
        <w:rPr>
          <w:rFonts w:cs="Arial"/>
        </w:rPr>
        <w:t>and</w:t>
      </w:r>
      <w:r w:rsidRPr="009704AB">
        <w:rPr>
          <w:rFonts w:cs="Arial"/>
        </w:rPr>
        <w:t xml:space="preserve"> </w:t>
      </w:r>
      <w:r w:rsidR="00B4685A" w:rsidRPr="00EE69AF">
        <w:rPr>
          <w:rFonts w:cs="Arial"/>
        </w:rPr>
        <w:t>for construction sites</w:t>
      </w:r>
      <w:r w:rsidR="00B4685A" w:rsidRPr="009704AB">
        <w:rPr>
          <w:rFonts w:cs="Arial"/>
        </w:rPr>
        <w:t xml:space="preserve"> AS</w:t>
      </w:r>
      <w:r w:rsidR="007E2D17">
        <w:rPr>
          <w:rFonts w:cs="Arial"/>
        </w:rPr>
        <w:t>/NZS</w:t>
      </w:r>
      <w:r w:rsidR="00B4685A" w:rsidRPr="009704AB">
        <w:rPr>
          <w:rFonts w:cs="Arial"/>
        </w:rPr>
        <w:t xml:space="preserve"> 3012</w:t>
      </w:r>
      <w:r w:rsidR="00DC314B">
        <w:rPr>
          <w:rFonts w:cs="Arial"/>
        </w:rPr>
        <w:t>:</w:t>
      </w:r>
      <w:r w:rsidR="00B4685A" w:rsidRPr="009704AB">
        <w:rPr>
          <w:rFonts w:cs="Arial"/>
        </w:rPr>
        <w:t xml:space="preserve"> </w:t>
      </w:r>
      <w:r w:rsidR="00B4685A" w:rsidRPr="00C015B9">
        <w:rPr>
          <w:rFonts w:cs="Arial"/>
          <w:i/>
        </w:rPr>
        <w:t>Electrical installations - Construction and demolition sites</w:t>
      </w:r>
      <w:r w:rsidR="00B4685A" w:rsidRPr="009704AB">
        <w:rPr>
          <w:rFonts w:cs="Arial"/>
        </w:rPr>
        <w:t>; and</w:t>
      </w:r>
    </w:p>
    <w:p w14:paraId="2974F5E2" w14:textId="77777777" w:rsidR="00B4685A" w:rsidRPr="00B53861" w:rsidRDefault="00B4685A" w:rsidP="00B9056C">
      <w:pPr>
        <w:keepNext/>
        <w:widowControl w:val="0"/>
        <w:numPr>
          <w:ilvl w:val="0"/>
          <w:numId w:val="30"/>
        </w:numPr>
        <w:jc w:val="both"/>
        <w:rPr>
          <w:rFonts w:cs="Arial"/>
        </w:rPr>
      </w:pPr>
      <w:r w:rsidRPr="00B53861">
        <w:rPr>
          <w:rFonts w:cs="Arial"/>
        </w:rPr>
        <w:t>have a rated tripping current not exceeding 300 milliseconds (mS - i.e. 0.3 seconds), at a test current of 30 milliamps (mA - i.e. 0.03 amps).</w:t>
      </w:r>
    </w:p>
    <w:p w14:paraId="7347A572" w14:textId="3FE72BED" w:rsidR="00954E3F" w:rsidRPr="00DC0564" w:rsidRDefault="00954E3F" w:rsidP="00EE69AF">
      <w:pPr>
        <w:pStyle w:val="Title3"/>
        <w:spacing w:after="120"/>
        <w:ind w:left="432"/>
      </w:pPr>
      <w:r w:rsidRPr="00DC0564">
        <w:t xml:space="preserve">Installing and </w:t>
      </w:r>
      <w:r w:rsidR="008820EF" w:rsidRPr="00DC0564">
        <w:t>working on electrical equipment</w:t>
      </w:r>
    </w:p>
    <w:p w14:paraId="30115182" w14:textId="7B5A2254" w:rsidR="008B653E" w:rsidRPr="00DC0564" w:rsidRDefault="008B653E" w:rsidP="008B653E">
      <w:pPr>
        <w:keepNext/>
        <w:widowControl w:val="0"/>
        <w:spacing w:before="120"/>
        <w:jc w:val="both"/>
        <w:rPr>
          <w:rFonts w:cs="Arial"/>
        </w:rPr>
      </w:pPr>
      <w:bookmarkStart w:id="3" w:name="_Hlk505850934"/>
      <w:bookmarkStart w:id="4" w:name="_Hlk505850750"/>
      <w:bookmarkStart w:id="5" w:name="_Hlk507684503"/>
      <w:r w:rsidRPr="00DC0564">
        <w:rPr>
          <w:rFonts w:cs="Arial"/>
        </w:rPr>
        <w:t>Only those with the appropriate electrical licence are to perform electrical installation and commissioning.</w:t>
      </w:r>
    </w:p>
    <w:p w14:paraId="130C5853" w14:textId="497240C6" w:rsidR="006C28AA" w:rsidRPr="00F573E0" w:rsidRDefault="006C28AA" w:rsidP="006C28AA">
      <w:pPr>
        <w:pStyle w:val="BodyText5"/>
        <w:spacing w:before="120" w:after="60"/>
        <w:rPr>
          <w:sz w:val="20"/>
          <w:szCs w:val="20"/>
        </w:rPr>
      </w:pPr>
      <w:bookmarkStart w:id="6" w:name="_Hlk512760826"/>
      <w:r w:rsidRPr="00DC0564">
        <w:rPr>
          <w:sz w:val="20"/>
          <w:szCs w:val="20"/>
        </w:rPr>
        <w:t>Do not perform installation or work on energised equipment</w:t>
      </w:r>
      <w:r w:rsidR="00C263E1" w:rsidRPr="00DC0564">
        <w:rPr>
          <w:sz w:val="20"/>
          <w:szCs w:val="20"/>
        </w:rPr>
        <w:t>, plant</w:t>
      </w:r>
      <w:r w:rsidRPr="00DC0564">
        <w:rPr>
          <w:sz w:val="20"/>
          <w:szCs w:val="20"/>
        </w:rPr>
        <w:t xml:space="preserve"> or parts</w:t>
      </w:r>
      <w:r w:rsidR="00C263E1" w:rsidRPr="00DC0564">
        <w:rPr>
          <w:sz w:val="20"/>
          <w:szCs w:val="20"/>
        </w:rPr>
        <w:t xml:space="preserve"> (</w:t>
      </w:r>
      <w:bookmarkStart w:id="7" w:name="_Hlk512760949"/>
      <w:r w:rsidR="00C263E1" w:rsidRPr="00DC0564">
        <w:rPr>
          <w:sz w:val="20"/>
          <w:szCs w:val="20"/>
        </w:rPr>
        <w:t>or where it has the potential to become energised)</w:t>
      </w:r>
      <w:bookmarkEnd w:id="7"/>
      <w:r w:rsidR="00C263E1" w:rsidRPr="00DC0564">
        <w:rPr>
          <w:sz w:val="20"/>
          <w:szCs w:val="20"/>
        </w:rPr>
        <w:t xml:space="preserve">; </w:t>
      </w:r>
      <w:r w:rsidRPr="00DC0564">
        <w:rPr>
          <w:sz w:val="20"/>
          <w:szCs w:val="20"/>
        </w:rPr>
        <w:t xml:space="preserve">the </w:t>
      </w:r>
      <w:hyperlink r:id="rId14" w:history="1">
        <w:r w:rsidRPr="00DC0564">
          <w:rPr>
            <w:rStyle w:val="Hyperlink"/>
            <w:sz w:val="20"/>
            <w:szCs w:val="20"/>
          </w:rPr>
          <w:t>Isolation Lock Out Tag Out MMR</w:t>
        </w:r>
      </w:hyperlink>
      <w:r w:rsidRPr="00DC0564">
        <w:rPr>
          <w:sz w:val="20"/>
          <w:szCs w:val="20"/>
        </w:rPr>
        <w:t xml:space="preserve"> </w:t>
      </w:r>
      <w:r w:rsidR="00593C89">
        <w:rPr>
          <w:sz w:val="20"/>
          <w:szCs w:val="20"/>
        </w:rPr>
        <w:t>must</w:t>
      </w:r>
      <w:r w:rsidRPr="00DC0564">
        <w:rPr>
          <w:sz w:val="20"/>
          <w:szCs w:val="20"/>
        </w:rPr>
        <w:t xml:space="preserve"> be used to de-energise, achieve zero </w:t>
      </w:r>
      <w:bookmarkEnd w:id="6"/>
      <w:r w:rsidRPr="00DC0564">
        <w:rPr>
          <w:sz w:val="20"/>
          <w:szCs w:val="20"/>
        </w:rPr>
        <w:t>energy state</w:t>
      </w:r>
      <w:r w:rsidRPr="00DC0564">
        <w:rPr>
          <w:sz w:val="22"/>
          <w:szCs w:val="22"/>
        </w:rPr>
        <w:t xml:space="preserve"> </w:t>
      </w:r>
      <w:r w:rsidRPr="00DC0564">
        <w:rPr>
          <w:sz w:val="20"/>
          <w:szCs w:val="20"/>
        </w:rPr>
        <w:t>and secure them before work is performed.</w:t>
      </w:r>
    </w:p>
    <w:p w14:paraId="2E5BF1DA" w14:textId="4B748156" w:rsidR="006C28AA" w:rsidRPr="00954E3F" w:rsidRDefault="006C28AA" w:rsidP="006C28AA">
      <w:pPr>
        <w:pStyle w:val="BodyText5"/>
        <w:spacing w:before="120" w:after="60"/>
        <w:rPr>
          <w:sz w:val="20"/>
          <w:szCs w:val="20"/>
        </w:rPr>
      </w:pPr>
      <w:r w:rsidRPr="00954E3F">
        <w:rPr>
          <w:sz w:val="20"/>
          <w:szCs w:val="20"/>
        </w:rPr>
        <w:t>Do not work on energised electrical equipment unless required for testing or commissioning</w:t>
      </w:r>
      <w:r w:rsidR="00CF5FC3">
        <w:rPr>
          <w:sz w:val="20"/>
          <w:szCs w:val="20"/>
        </w:rPr>
        <w:t xml:space="preserve"> </w:t>
      </w:r>
      <w:r w:rsidR="00CF5FC3" w:rsidRPr="00CF5FC3">
        <w:rPr>
          <w:sz w:val="20"/>
          <w:szCs w:val="20"/>
        </w:rPr>
        <w:t>(except High Voltage</w:t>
      </w:r>
      <w:r w:rsidR="00077E38">
        <w:rPr>
          <w:sz w:val="20"/>
          <w:szCs w:val="20"/>
        </w:rPr>
        <w:t xml:space="preserve"> – see below</w:t>
      </w:r>
      <w:r w:rsidR="00CF5FC3" w:rsidRPr="00CF5FC3">
        <w:rPr>
          <w:sz w:val="20"/>
          <w:szCs w:val="20"/>
        </w:rPr>
        <w:t>)</w:t>
      </w:r>
      <w:r w:rsidRPr="00954E3F">
        <w:rPr>
          <w:sz w:val="20"/>
          <w:szCs w:val="20"/>
        </w:rPr>
        <w:t xml:space="preserve">. When testing or commissioning, work must not be carried out on the equipment while energised only because it is merely more convenient for the equipment to stay energised. There </w:t>
      </w:r>
      <w:r w:rsidR="00593C89">
        <w:rPr>
          <w:sz w:val="20"/>
          <w:szCs w:val="20"/>
        </w:rPr>
        <w:t>must</w:t>
      </w:r>
      <w:r w:rsidRPr="00954E3F">
        <w:rPr>
          <w:sz w:val="20"/>
          <w:szCs w:val="20"/>
        </w:rPr>
        <w:t xml:space="preserve"> be all practical effort to de-energise and achieve zero state energy. If not practicable, effective precautions must be taken to prevent contact with energised electrical parts.</w:t>
      </w:r>
    </w:p>
    <w:p w14:paraId="363AC15F" w14:textId="4F929DC1" w:rsidR="00455C4A" w:rsidRDefault="00455C4A" w:rsidP="00455C4A">
      <w:pPr>
        <w:pStyle w:val="BodyText5"/>
        <w:spacing w:before="120" w:after="60"/>
        <w:rPr>
          <w:sz w:val="20"/>
          <w:szCs w:val="20"/>
        </w:rPr>
      </w:pPr>
      <w:r w:rsidRPr="00F502EE">
        <w:rPr>
          <w:sz w:val="20"/>
          <w:szCs w:val="20"/>
        </w:rPr>
        <w:t xml:space="preserve">Prior to placing an electrical installation (new or existing) in service it </w:t>
      </w:r>
      <w:r w:rsidR="00593C89">
        <w:rPr>
          <w:sz w:val="20"/>
          <w:szCs w:val="20"/>
        </w:rPr>
        <w:t>must</w:t>
      </w:r>
      <w:r w:rsidRPr="00F502EE">
        <w:rPr>
          <w:sz w:val="20"/>
          <w:szCs w:val="20"/>
        </w:rPr>
        <w:t xml:space="preserve"> be inspected and certified by the installing electrician or an appropriate engineer as correctly installed prior to use in accordance with relevant</w:t>
      </w:r>
      <w:r w:rsidRPr="00F573E0">
        <w:rPr>
          <w:sz w:val="20"/>
          <w:szCs w:val="20"/>
        </w:rPr>
        <w:t xml:space="preserve"> legislation, codes of practice and Australian standards (AS/NZS 3000 </w:t>
      </w:r>
      <w:r w:rsidR="00DC314B" w:rsidRPr="00DC314B">
        <w:rPr>
          <w:i/>
          <w:sz w:val="20"/>
          <w:szCs w:val="20"/>
        </w:rPr>
        <w:t>Australian/New Zealand Wiring Rules</w:t>
      </w:r>
      <w:r w:rsidR="00DC314B">
        <w:rPr>
          <w:i/>
          <w:sz w:val="20"/>
          <w:szCs w:val="20"/>
        </w:rPr>
        <w:t xml:space="preserve"> </w:t>
      </w:r>
      <w:r w:rsidRPr="00F573E0">
        <w:rPr>
          <w:sz w:val="20"/>
          <w:szCs w:val="20"/>
        </w:rPr>
        <w:t xml:space="preserve">and </w:t>
      </w:r>
      <w:bookmarkStart w:id="8" w:name="_Hlk515291043"/>
      <w:r w:rsidRPr="00F573E0">
        <w:rPr>
          <w:sz w:val="20"/>
          <w:szCs w:val="20"/>
        </w:rPr>
        <w:t xml:space="preserve">AS/NZS 3017 </w:t>
      </w:r>
      <w:r w:rsidRPr="00F573E0">
        <w:rPr>
          <w:i/>
          <w:sz w:val="20"/>
          <w:szCs w:val="20"/>
        </w:rPr>
        <w:t>Electrical installations - Verification guidelines)</w:t>
      </w:r>
      <w:r>
        <w:rPr>
          <w:sz w:val="20"/>
          <w:szCs w:val="20"/>
        </w:rPr>
        <w:t xml:space="preserve"> </w:t>
      </w:r>
      <w:bookmarkEnd w:id="8"/>
      <w:r w:rsidRPr="00F573E0">
        <w:rPr>
          <w:sz w:val="20"/>
          <w:szCs w:val="20"/>
        </w:rPr>
        <w:t xml:space="preserve">and any regional network operator’s service and installation </w:t>
      </w:r>
      <w:r>
        <w:rPr>
          <w:sz w:val="20"/>
          <w:szCs w:val="20"/>
        </w:rPr>
        <w:t>requirements.</w:t>
      </w:r>
    </w:p>
    <w:p w14:paraId="10F4913C" w14:textId="032AC378" w:rsidR="00C73DD0" w:rsidRPr="00C73DD0" w:rsidRDefault="00C73DD0" w:rsidP="00C73DD0">
      <w:pPr>
        <w:pStyle w:val="BodyText5"/>
        <w:spacing w:before="120" w:after="60"/>
        <w:rPr>
          <w:bCs/>
          <w:sz w:val="20"/>
          <w:szCs w:val="20"/>
        </w:rPr>
      </w:pPr>
      <w:r w:rsidRPr="00954E3F">
        <w:rPr>
          <w:bCs/>
          <w:sz w:val="20"/>
          <w:szCs w:val="20"/>
        </w:rPr>
        <w:t>A</w:t>
      </w:r>
      <w:r>
        <w:rPr>
          <w:bCs/>
          <w:sz w:val="20"/>
          <w:szCs w:val="20"/>
        </w:rPr>
        <w:t xml:space="preserve">n </w:t>
      </w:r>
      <w:r w:rsidR="005D7704">
        <w:rPr>
          <w:rStyle w:val="Hyperlink"/>
          <w:sz w:val="20"/>
          <w:szCs w:val="20"/>
        </w:rPr>
        <w:t xml:space="preserve">Energisation </w:t>
      </w:r>
      <w:hyperlink r:id="rId15" w:history="1">
        <w:r w:rsidR="005D7704" w:rsidRPr="005D7704">
          <w:rPr>
            <w:rStyle w:val="Hyperlink"/>
            <w:sz w:val="20"/>
            <w:szCs w:val="20"/>
          </w:rPr>
          <w:t>Commissioning</w:t>
        </w:r>
      </w:hyperlink>
      <w:r w:rsidR="005D7704">
        <w:rPr>
          <w:rStyle w:val="Hyperlink"/>
          <w:sz w:val="20"/>
          <w:szCs w:val="20"/>
        </w:rPr>
        <w:t xml:space="preserve"> Permit </w:t>
      </w:r>
      <w:r w:rsidR="00593C89">
        <w:rPr>
          <w:sz w:val="20"/>
          <w:szCs w:val="20"/>
        </w:rPr>
        <w:t>must</w:t>
      </w:r>
      <w:r w:rsidRPr="00954E3F">
        <w:rPr>
          <w:sz w:val="20"/>
          <w:szCs w:val="20"/>
        </w:rPr>
        <w:t xml:space="preserve"> be completed </w:t>
      </w:r>
      <w:r>
        <w:rPr>
          <w:sz w:val="20"/>
          <w:szCs w:val="20"/>
        </w:rPr>
        <w:t xml:space="preserve">plus a </w:t>
      </w:r>
      <w:r w:rsidRPr="00954E3F">
        <w:rPr>
          <w:bCs/>
          <w:sz w:val="20"/>
          <w:szCs w:val="20"/>
        </w:rPr>
        <w:t>Certificate of Compliance / Electrical Safety Certificate</w:t>
      </w:r>
      <w:r>
        <w:rPr>
          <w:bCs/>
          <w:sz w:val="20"/>
          <w:szCs w:val="20"/>
        </w:rPr>
        <w:t>,</w:t>
      </w:r>
      <w:r w:rsidRPr="00954E3F">
        <w:rPr>
          <w:bCs/>
          <w:sz w:val="20"/>
          <w:szCs w:val="20"/>
        </w:rPr>
        <w:t xml:space="preserve"> </w:t>
      </w:r>
      <w:r>
        <w:rPr>
          <w:bCs/>
          <w:sz w:val="20"/>
          <w:szCs w:val="20"/>
        </w:rPr>
        <w:t>if</w:t>
      </w:r>
      <w:r w:rsidRPr="00954E3F">
        <w:rPr>
          <w:sz w:val="20"/>
          <w:szCs w:val="20"/>
        </w:rPr>
        <w:t xml:space="preserve"> required by the State’s </w:t>
      </w:r>
      <w:r>
        <w:rPr>
          <w:sz w:val="20"/>
          <w:szCs w:val="20"/>
        </w:rPr>
        <w:t>E</w:t>
      </w:r>
      <w:r w:rsidRPr="00954E3F">
        <w:rPr>
          <w:sz w:val="20"/>
          <w:szCs w:val="20"/>
        </w:rPr>
        <w:t>lectrical</w:t>
      </w:r>
      <w:r>
        <w:rPr>
          <w:sz w:val="20"/>
          <w:szCs w:val="20"/>
        </w:rPr>
        <w:t xml:space="preserve"> / S</w:t>
      </w:r>
      <w:r w:rsidRPr="00954E3F">
        <w:rPr>
          <w:sz w:val="20"/>
          <w:szCs w:val="20"/>
        </w:rPr>
        <w:t>afety Act</w:t>
      </w:r>
      <w:r>
        <w:rPr>
          <w:sz w:val="20"/>
          <w:szCs w:val="20"/>
        </w:rPr>
        <w:t>, an</w:t>
      </w:r>
      <w:r w:rsidRPr="00954E3F">
        <w:rPr>
          <w:sz w:val="20"/>
          <w:szCs w:val="20"/>
        </w:rPr>
        <w:t>d provided to the Worksite Manager or designated</w:t>
      </w:r>
      <w:r w:rsidRPr="00954E3F">
        <w:rPr>
          <w:bCs/>
          <w:sz w:val="20"/>
          <w:szCs w:val="20"/>
        </w:rPr>
        <w:t xml:space="preserve"> </w:t>
      </w:r>
      <w:r w:rsidRPr="00954E3F">
        <w:rPr>
          <w:sz w:val="20"/>
          <w:szCs w:val="20"/>
        </w:rPr>
        <w:t>person.</w:t>
      </w:r>
    </w:p>
    <w:p w14:paraId="401516C2" w14:textId="77777777" w:rsidR="00455C4A" w:rsidRPr="00F573E0" w:rsidRDefault="00455C4A" w:rsidP="00455C4A">
      <w:pPr>
        <w:pStyle w:val="BodyText5"/>
        <w:spacing w:before="120" w:after="60"/>
        <w:rPr>
          <w:sz w:val="20"/>
          <w:szCs w:val="20"/>
        </w:rPr>
      </w:pPr>
      <w:r w:rsidRPr="00F573E0">
        <w:rPr>
          <w:sz w:val="20"/>
          <w:szCs w:val="20"/>
        </w:rPr>
        <w:t>Construction and demolition sites</w:t>
      </w:r>
    </w:p>
    <w:p w14:paraId="0416E167" w14:textId="05D64D02" w:rsidR="00455C4A" w:rsidRPr="00F573E0" w:rsidRDefault="00593C89" w:rsidP="00B9056C">
      <w:pPr>
        <w:keepNext/>
        <w:widowControl w:val="0"/>
        <w:numPr>
          <w:ilvl w:val="0"/>
          <w:numId w:val="31"/>
        </w:numPr>
        <w:jc w:val="both"/>
        <w:rPr>
          <w:rFonts w:cs="Arial"/>
        </w:rPr>
      </w:pPr>
      <w:r>
        <w:rPr>
          <w:rFonts w:cs="Arial"/>
        </w:rPr>
        <w:t>must</w:t>
      </w:r>
      <w:r w:rsidR="00455C4A" w:rsidRPr="00F573E0">
        <w:rPr>
          <w:rFonts w:cs="Arial"/>
        </w:rPr>
        <w:t xml:space="preserve"> comply with </w:t>
      </w:r>
      <w:bookmarkStart w:id="9" w:name="_Hlk515291089"/>
      <w:r w:rsidR="00455C4A" w:rsidRPr="00F573E0">
        <w:rPr>
          <w:rFonts w:cs="Arial"/>
        </w:rPr>
        <w:t xml:space="preserve">AS/NZS 3012: </w:t>
      </w:r>
      <w:r w:rsidR="00455C4A" w:rsidRPr="00F573E0">
        <w:rPr>
          <w:rFonts w:cs="Arial"/>
          <w:i/>
        </w:rPr>
        <w:t>Electrical Installations – Construction and Demolition Sites</w:t>
      </w:r>
      <w:r w:rsidR="00455C4A" w:rsidRPr="00F573E0">
        <w:rPr>
          <w:rFonts w:cs="Arial"/>
        </w:rPr>
        <w:t xml:space="preserve"> in addition to AS/NZS 3000.</w:t>
      </w:r>
    </w:p>
    <w:p w14:paraId="7CD1E67C" w14:textId="77777777" w:rsidR="00455C4A" w:rsidRPr="00F573E0" w:rsidRDefault="00455C4A" w:rsidP="00B9056C">
      <w:pPr>
        <w:keepNext/>
        <w:widowControl w:val="0"/>
        <w:numPr>
          <w:ilvl w:val="0"/>
          <w:numId w:val="31"/>
        </w:numPr>
        <w:jc w:val="both"/>
        <w:rPr>
          <w:rFonts w:cs="Arial"/>
        </w:rPr>
      </w:pPr>
      <w:r w:rsidRPr="00F573E0">
        <w:rPr>
          <w:rFonts w:cs="Arial"/>
        </w:rPr>
        <w:t>Existing permanent wiring on a construction site is to be retained in accordance with AS/NZS 3000.</w:t>
      </w:r>
    </w:p>
    <w:p w14:paraId="1B841A7C" w14:textId="0954FFF3" w:rsidR="00455C4A" w:rsidRPr="00F573E0" w:rsidRDefault="00455C4A" w:rsidP="00B9056C">
      <w:pPr>
        <w:keepNext/>
        <w:widowControl w:val="0"/>
        <w:numPr>
          <w:ilvl w:val="0"/>
          <w:numId w:val="31"/>
        </w:numPr>
        <w:jc w:val="both"/>
        <w:rPr>
          <w:rFonts w:cs="Arial"/>
        </w:rPr>
      </w:pPr>
      <w:r w:rsidRPr="00F573E0">
        <w:rPr>
          <w:rFonts w:cs="Arial"/>
        </w:rPr>
        <w:t xml:space="preserve">Transportable construction buildings </w:t>
      </w:r>
      <w:r w:rsidR="00593C89">
        <w:rPr>
          <w:rFonts w:cs="Arial"/>
        </w:rPr>
        <w:t>must</w:t>
      </w:r>
      <w:r w:rsidRPr="00F573E0">
        <w:rPr>
          <w:rFonts w:cs="Arial"/>
        </w:rPr>
        <w:t xml:space="preserve"> be wired in compliance with AS/NZS 3000 and/or </w:t>
      </w:r>
      <w:r w:rsidR="00344AC9">
        <w:t xml:space="preserve">AS/NZS 3001:2008 </w:t>
      </w:r>
      <w:r w:rsidR="00344AC9" w:rsidRPr="003835E2">
        <w:rPr>
          <w:i/>
        </w:rPr>
        <w:t>Electrical installations - Transportable structures and vehicles</w:t>
      </w:r>
      <w:r w:rsidR="00524E4F">
        <w:rPr>
          <w:i/>
        </w:rPr>
        <w:t xml:space="preserve"> (</w:t>
      </w:r>
      <w:r w:rsidR="00344AC9" w:rsidRPr="003835E2">
        <w:rPr>
          <w:i/>
        </w:rPr>
        <w:t>including their site supplies</w:t>
      </w:r>
      <w:r w:rsidR="00524E4F">
        <w:rPr>
          <w:i/>
        </w:rPr>
        <w:t>).</w:t>
      </w:r>
    </w:p>
    <w:bookmarkEnd w:id="9"/>
    <w:p w14:paraId="35F8CF34" w14:textId="1CEBC5ED" w:rsidR="00455C4A" w:rsidRPr="00F573E0" w:rsidRDefault="00455C4A" w:rsidP="00B9056C">
      <w:pPr>
        <w:keepNext/>
        <w:widowControl w:val="0"/>
        <w:numPr>
          <w:ilvl w:val="0"/>
          <w:numId w:val="31"/>
        </w:numPr>
        <w:jc w:val="both"/>
        <w:rPr>
          <w:rFonts w:cs="Arial"/>
        </w:rPr>
      </w:pPr>
      <w:r w:rsidRPr="00F573E0">
        <w:rPr>
          <w:rFonts w:cs="Arial"/>
        </w:rPr>
        <w:t xml:space="preserve">Personnel hoists </w:t>
      </w:r>
      <w:r w:rsidR="00593C89">
        <w:rPr>
          <w:rFonts w:cs="Arial"/>
        </w:rPr>
        <w:t>must</w:t>
      </w:r>
      <w:r w:rsidRPr="00F573E0">
        <w:rPr>
          <w:rFonts w:cs="Arial"/>
        </w:rPr>
        <w:t xml:space="preserve"> have wiring must be supplied from a separate final sub-circuit originating from the main switchboard; and this supply must be suitably identified as being for the operation of the hoist(s).</w:t>
      </w:r>
    </w:p>
    <w:bookmarkEnd w:id="3"/>
    <w:bookmarkEnd w:id="4"/>
    <w:p w14:paraId="06056621" w14:textId="77777777" w:rsidR="002C049B" w:rsidRPr="003835E2" w:rsidRDefault="002C049B" w:rsidP="002C049B">
      <w:pPr>
        <w:pStyle w:val="BodyText6"/>
        <w:spacing w:before="120"/>
        <w:rPr>
          <w:sz w:val="20"/>
          <w:szCs w:val="20"/>
        </w:rPr>
      </w:pPr>
      <w:r w:rsidRPr="003835E2">
        <w:rPr>
          <w:sz w:val="20"/>
          <w:szCs w:val="20"/>
        </w:rPr>
        <w:t>Damaged or faulty electrical equipment, tools, appliances or installations must be taken out of service immediately and an ‘Out of Service’ tag applied.</w:t>
      </w:r>
    </w:p>
    <w:p w14:paraId="3D2B15F4" w14:textId="5A7B42A8" w:rsidR="00954E3F" w:rsidRPr="003C4067" w:rsidRDefault="00954E3F" w:rsidP="00EE69AF">
      <w:pPr>
        <w:pStyle w:val="Title3"/>
        <w:spacing w:after="120"/>
        <w:ind w:left="432"/>
      </w:pPr>
      <w:r w:rsidRPr="003C4067">
        <w:t>High voltage</w:t>
      </w:r>
      <w:r w:rsidR="00C5749F">
        <w:t xml:space="preserve"> (HV)</w:t>
      </w:r>
    </w:p>
    <w:bookmarkEnd w:id="5"/>
    <w:p w14:paraId="6288873F" w14:textId="77777777" w:rsidR="00102340" w:rsidRDefault="00102340" w:rsidP="00102340">
      <w:pPr>
        <w:pStyle w:val="BodyText5"/>
        <w:spacing w:before="120" w:after="60"/>
        <w:rPr>
          <w:sz w:val="20"/>
          <w:szCs w:val="20"/>
        </w:rPr>
      </w:pPr>
      <w:r>
        <w:rPr>
          <w:sz w:val="20"/>
          <w:szCs w:val="20"/>
        </w:rPr>
        <w:t xml:space="preserve">The </w:t>
      </w:r>
      <w:r w:rsidRPr="00455C4A">
        <w:rPr>
          <w:sz w:val="20"/>
          <w:szCs w:val="20"/>
        </w:rPr>
        <w:t>relevant network operator or</w:t>
      </w:r>
      <w:r>
        <w:rPr>
          <w:sz w:val="20"/>
          <w:szCs w:val="20"/>
        </w:rPr>
        <w:t xml:space="preserve"> </w:t>
      </w:r>
      <w:r w:rsidRPr="00455C4A">
        <w:rPr>
          <w:sz w:val="20"/>
          <w:szCs w:val="20"/>
        </w:rPr>
        <w:t>technical safety regulator</w:t>
      </w:r>
      <w:r>
        <w:rPr>
          <w:sz w:val="20"/>
          <w:szCs w:val="20"/>
        </w:rPr>
        <w:t xml:space="preserve"> may require:</w:t>
      </w:r>
    </w:p>
    <w:p w14:paraId="2E0B335E" w14:textId="04922839" w:rsidR="00102340" w:rsidRPr="00102340" w:rsidRDefault="00102340" w:rsidP="00B9056C">
      <w:pPr>
        <w:keepNext/>
        <w:widowControl w:val="0"/>
        <w:numPr>
          <w:ilvl w:val="0"/>
          <w:numId w:val="32"/>
        </w:numPr>
        <w:jc w:val="both"/>
        <w:rPr>
          <w:rFonts w:cs="Arial"/>
        </w:rPr>
      </w:pPr>
      <w:r>
        <w:rPr>
          <w:rFonts w:cs="Arial"/>
        </w:rPr>
        <w:t>S</w:t>
      </w:r>
      <w:r w:rsidRPr="00102340">
        <w:rPr>
          <w:rFonts w:cs="Arial"/>
        </w:rPr>
        <w:t>ubmission of the HV installation design</w:t>
      </w:r>
      <w:r>
        <w:rPr>
          <w:rFonts w:cs="Arial"/>
        </w:rPr>
        <w:t xml:space="preserve"> before installation;</w:t>
      </w:r>
    </w:p>
    <w:p w14:paraId="486AFCF7" w14:textId="5EDF4F47" w:rsidR="00102340" w:rsidRPr="00102340" w:rsidRDefault="00102340" w:rsidP="00B9056C">
      <w:pPr>
        <w:keepNext/>
        <w:widowControl w:val="0"/>
        <w:numPr>
          <w:ilvl w:val="0"/>
          <w:numId w:val="32"/>
        </w:numPr>
        <w:jc w:val="both"/>
        <w:rPr>
          <w:rFonts w:cs="Arial"/>
        </w:rPr>
      </w:pPr>
      <w:r w:rsidRPr="00102340">
        <w:rPr>
          <w:rFonts w:cs="Arial"/>
        </w:rPr>
        <w:t xml:space="preserve">Commissioning test results - by a competent person / testing organisation prior to permanent supply </w:t>
      </w:r>
      <w:r w:rsidRPr="00102340">
        <w:rPr>
          <w:rFonts w:cs="Arial"/>
        </w:rPr>
        <w:lastRenderedPageBreak/>
        <w:t>being made</w:t>
      </w:r>
      <w:r>
        <w:rPr>
          <w:rFonts w:cs="Arial"/>
        </w:rPr>
        <w:t>;</w:t>
      </w:r>
    </w:p>
    <w:p w14:paraId="5A708F82" w14:textId="77777777" w:rsidR="00102340" w:rsidRDefault="00102340" w:rsidP="00B9056C">
      <w:pPr>
        <w:keepNext/>
        <w:widowControl w:val="0"/>
        <w:numPr>
          <w:ilvl w:val="0"/>
          <w:numId w:val="32"/>
        </w:numPr>
        <w:jc w:val="both"/>
        <w:rPr>
          <w:rFonts w:cs="Arial"/>
        </w:rPr>
      </w:pPr>
      <w:r>
        <w:rPr>
          <w:rFonts w:cs="Arial"/>
        </w:rPr>
        <w:t>C</w:t>
      </w:r>
      <w:r w:rsidRPr="00102340">
        <w:rPr>
          <w:rFonts w:cs="Arial"/>
        </w:rPr>
        <w:t>ertification by a professionally qualified engineer that the ‘as commissioned’ installation complies with the design and all relevant technical requirements.</w:t>
      </w:r>
      <w:r>
        <w:rPr>
          <w:rFonts w:cs="Arial"/>
        </w:rPr>
        <w:t xml:space="preserve"> </w:t>
      </w:r>
    </w:p>
    <w:p w14:paraId="2FA8471A" w14:textId="1C14D4DD" w:rsidR="00102340" w:rsidRPr="00102340" w:rsidRDefault="00102340" w:rsidP="00B9056C">
      <w:pPr>
        <w:keepNext/>
        <w:widowControl w:val="0"/>
        <w:numPr>
          <w:ilvl w:val="0"/>
          <w:numId w:val="32"/>
        </w:numPr>
        <w:jc w:val="both"/>
        <w:rPr>
          <w:rFonts w:cs="Arial"/>
        </w:rPr>
      </w:pPr>
      <w:r w:rsidRPr="00102340">
        <w:rPr>
          <w:rFonts w:cs="Arial"/>
        </w:rPr>
        <w:t xml:space="preserve">A copy of the final certification </w:t>
      </w:r>
      <w:r w:rsidR="00593C89">
        <w:rPr>
          <w:rFonts w:cs="Arial"/>
        </w:rPr>
        <w:t>must</w:t>
      </w:r>
      <w:r w:rsidRPr="00102340">
        <w:rPr>
          <w:rFonts w:cs="Arial"/>
        </w:rPr>
        <w:t xml:space="preserve"> be given to the network operator (</w:t>
      </w:r>
      <w:r>
        <w:rPr>
          <w:rFonts w:cs="Arial"/>
        </w:rPr>
        <w:t xml:space="preserve">e.g. </w:t>
      </w:r>
      <w:r w:rsidRPr="00102340">
        <w:rPr>
          <w:rFonts w:cs="Arial"/>
        </w:rPr>
        <w:t>where connected to a network).</w:t>
      </w:r>
    </w:p>
    <w:p w14:paraId="3567BFED" w14:textId="58A94923" w:rsidR="00F502EE" w:rsidRDefault="00F502EE" w:rsidP="00F502EE">
      <w:pPr>
        <w:keepNext/>
        <w:widowControl w:val="0"/>
        <w:spacing w:before="120"/>
        <w:jc w:val="both"/>
        <w:rPr>
          <w:rFonts w:cs="Arial"/>
        </w:rPr>
      </w:pPr>
      <w:r w:rsidRPr="00954E3F">
        <w:t xml:space="preserve">Do not work on energised </w:t>
      </w:r>
      <w:r>
        <w:t xml:space="preserve">HV </w:t>
      </w:r>
      <w:r w:rsidRPr="00954E3F">
        <w:t xml:space="preserve">electrical </w:t>
      </w:r>
      <w:r w:rsidRPr="000947AB">
        <w:t xml:space="preserve">equipment at any time </w:t>
      </w:r>
      <w:r w:rsidR="004708FB">
        <w:t>-</w:t>
      </w:r>
      <w:r>
        <w:t xml:space="preserve"> the </w:t>
      </w:r>
      <w:hyperlink r:id="rId16" w:history="1">
        <w:r w:rsidR="00C73DD0">
          <w:rPr>
            <w:rStyle w:val="Hyperlink"/>
            <w:rFonts w:cs="Arial"/>
          </w:rPr>
          <w:t>Isolation Lock Out Tag Out MMR</w:t>
        </w:r>
      </w:hyperlink>
      <w:r>
        <w:rPr>
          <w:rFonts w:cs="Arial"/>
        </w:rPr>
        <w:t xml:space="preserve"> </w:t>
      </w:r>
      <w:r w:rsidR="004708FB">
        <w:rPr>
          <w:rFonts w:cs="Arial"/>
        </w:rPr>
        <w:t xml:space="preserve">is to be </w:t>
      </w:r>
      <w:r>
        <w:rPr>
          <w:rFonts w:cs="Arial"/>
        </w:rPr>
        <w:t>followed.</w:t>
      </w:r>
    </w:p>
    <w:p w14:paraId="1443DEA7" w14:textId="5B037947" w:rsidR="0058508B" w:rsidRDefault="00F502EE" w:rsidP="0058508B">
      <w:pPr>
        <w:pStyle w:val="BodyText5"/>
        <w:spacing w:before="120" w:after="60"/>
        <w:rPr>
          <w:sz w:val="20"/>
          <w:szCs w:val="20"/>
        </w:rPr>
      </w:pPr>
      <w:r w:rsidRPr="00F502EE">
        <w:rPr>
          <w:sz w:val="20"/>
          <w:szCs w:val="20"/>
        </w:rPr>
        <w:t>E</w:t>
      </w:r>
      <w:r w:rsidR="0058508B" w:rsidRPr="00F502EE">
        <w:rPr>
          <w:sz w:val="20"/>
          <w:szCs w:val="20"/>
        </w:rPr>
        <w:t>ach exposed part</w:t>
      </w:r>
      <w:r w:rsidRPr="00F502EE">
        <w:rPr>
          <w:sz w:val="20"/>
          <w:szCs w:val="20"/>
        </w:rPr>
        <w:t xml:space="preserve"> of a high-voltage installation is to be </w:t>
      </w:r>
      <w:r w:rsidR="0058508B" w:rsidRPr="00F502EE">
        <w:rPr>
          <w:sz w:val="20"/>
          <w:szCs w:val="20"/>
        </w:rPr>
        <w:t>treated as energised until it is isolated and determined</w:t>
      </w:r>
      <w:r w:rsidRPr="00F502EE">
        <w:rPr>
          <w:sz w:val="20"/>
          <w:szCs w:val="20"/>
        </w:rPr>
        <w:t xml:space="preserve"> </w:t>
      </w:r>
      <w:r w:rsidR="0058508B" w:rsidRPr="00F502EE">
        <w:rPr>
          <w:sz w:val="20"/>
          <w:szCs w:val="20"/>
        </w:rPr>
        <w:t>not to be energised; and</w:t>
      </w:r>
      <w:r w:rsidRPr="00F502EE">
        <w:rPr>
          <w:sz w:val="20"/>
          <w:szCs w:val="20"/>
        </w:rPr>
        <w:t xml:space="preserve"> </w:t>
      </w:r>
      <w:r w:rsidR="0058508B" w:rsidRPr="00F502EE">
        <w:rPr>
          <w:sz w:val="20"/>
          <w:szCs w:val="20"/>
        </w:rPr>
        <w:t>each high-voltage exposed part is earthed after being de-energised.</w:t>
      </w:r>
    </w:p>
    <w:p w14:paraId="6EF05E88" w14:textId="6636EBDD" w:rsidR="003C4067" w:rsidRPr="00F502EE" w:rsidRDefault="003C4067" w:rsidP="00F502EE">
      <w:pPr>
        <w:pStyle w:val="BodyText5"/>
        <w:spacing w:before="120" w:after="60"/>
        <w:rPr>
          <w:sz w:val="20"/>
          <w:szCs w:val="20"/>
        </w:rPr>
      </w:pPr>
      <w:r w:rsidRPr="00F502EE">
        <w:rPr>
          <w:sz w:val="20"/>
          <w:szCs w:val="20"/>
        </w:rPr>
        <w:t xml:space="preserve">High Voltage Isolations </w:t>
      </w:r>
      <w:r w:rsidR="00593C89">
        <w:rPr>
          <w:sz w:val="20"/>
          <w:szCs w:val="20"/>
        </w:rPr>
        <w:t>must</w:t>
      </w:r>
      <w:r w:rsidRPr="00F502EE">
        <w:rPr>
          <w:sz w:val="20"/>
          <w:szCs w:val="20"/>
        </w:rPr>
        <w:t xml:space="preserve"> only be carried out by an Authorised Electrical Isolator, High Voltage Operator or Network Operator who is appointed and authorised to operate that particular apparatus</w:t>
      </w:r>
      <w:r w:rsidR="00F502EE" w:rsidRPr="00F502EE">
        <w:rPr>
          <w:sz w:val="20"/>
          <w:szCs w:val="20"/>
        </w:rPr>
        <w:t>.</w:t>
      </w:r>
    </w:p>
    <w:p w14:paraId="38F61153" w14:textId="6403655C" w:rsidR="00954E3F" w:rsidRPr="00F502EE" w:rsidRDefault="00954E3F" w:rsidP="0058508B">
      <w:pPr>
        <w:pStyle w:val="BodyText5"/>
        <w:spacing w:before="120" w:after="60"/>
        <w:rPr>
          <w:sz w:val="20"/>
          <w:szCs w:val="20"/>
        </w:rPr>
      </w:pPr>
      <w:r w:rsidRPr="00F502EE">
        <w:rPr>
          <w:sz w:val="20"/>
          <w:szCs w:val="20"/>
        </w:rPr>
        <w:t xml:space="preserve">Only competent electrical personnel who have appropriate training in high voltage electrical work </w:t>
      </w:r>
      <w:r w:rsidR="00593C89">
        <w:rPr>
          <w:sz w:val="20"/>
          <w:szCs w:val="20"/>
        </w:rPr>
        <w:t>must</w:t>
      </w:r>
      <w:r w:rsidRPr="00F502EE">
        <w:rPr>
          <w:sz w:val="20"/>
          <w:szCs w:val="20"/>
        </w:rPr>
        <w:t xml:space="preserve"> work on high voltage electrical equipment.</w:t>
      </w:r>
    </w:p>
    <w:p w14:paraId="16152042" w14:textId="77777777" w:rsidR="00B4685A" w:rsidRPr="003C4067" w:rsidRDefault="00B4685A" w:rsidP="00EE69AF">
      <w:pPr>
        <w:pStyle w:val="Title3"/>
        <w:spacing w:after="120"/>
        <w:ind w:left="432"/>
      </w:pPr>
      <w:r w:rsidRPr="003C4067">
        <w:t>Temporary electrical supply</w:t>
      </w:r>
    </w:p>
    <w:p w14:paraId="1E06F6E4" w14:textId="71545FB9" w:rsidR="00B4685A" w:rsidRPr="00F573E0" w:rsidRDefault="00B4685A" w:rsidP="003C4067">
      <w:pPr>
        <w:spacing w:before="120" w:after="120"/>
        <w:rPr>
          <w:rFonts w:cs="Arial"/>
        </w:rPr>
      </w:pPr>
      <w:r w:rsidRPr="00F573E0">
        <w:rPr>
          <w:rFonts w:cs="Arial"/>
        </w:rPr>
        <w:t xml:space="preserve">Temporary supply switchboards </w:t>
      </w:r>
      <w:r w:rsidR="00593C89">
        <w:rPr>
          <w:rFonts w:cs="Arial"/>
        </w:rPr>
        <w:t>must</w:t>
      </w:r>
      <w:r>
        <w:rPr>
          <w:rFonts w:cs="Arial"/>
        </w:rPr>
        <w:t xml:space="preserve"> be</w:t>
      </w:r>
      <w:r w:rsidRPr="00F573E0">
        <w:rPr>
          <w:rFonts w:cs="Arial"/>
        </w:rPr>
        <w:t>:</w:t>
      </w:r>
    </w:p>
    <w:p w14:paraId="0C3A40BA" w14:textId="77777777" w:rsidR="00B4685A" w:rsidRPr="00F573E0" w:rsidRDefault="00B4685A" w:rsidP="00B9056C">
      <w:pPr>
        <w:keepNext/>
        <w:widowControl w:val="0"/>
        <w:numPr>
          <w:ilvl w:val="0"/>
          <w:numId w:val="33"/>
        </w:numPr>
        <w:jc w:val="both"/>
        <w:rPr>
          <w:rFonts w:cs="Arial"/>
        </w:rPr>
      </w:pPr>
      <w:r w:rsidRPr="00F573E0">
        <w:rPr>
          <w:rFonts w:cs="Arial"/>
        </w:rPr>
        <w:t>sufficient in number, inspected before use by a competent person, located near work areas to minimise trailing cables</w:t>
      </w:r>
      <w:r>
        <w:rPr>
          <w:rFonts w:cs="Arial"/>
        </w:rPr>
        <w:t>;</w:t>
      </w:r>
    </w:p>
    <w:p w14:paraId="31D1E661" w14:textId="77777777" w:rsidR="00B4685A" w:rsidRPr="00F573E0" w:rsidRDefault="00B4685A" w:rsidP="00B9056C">
      <w:pPr>
        <w:keepNext/>
        <w:widowControl w:val="0"/>
        <w:numPr>
          <w:ilvl w:val="0"/>
          <w:numId w:val="33"/>
        </w:numPr>
        <w:jc w:val="both"/>
        <w:rPr>
          <w:rFonts w:cs="Arial"/>
        </w:rPr>
      </w:pPr>
      <w:r w:rsidRPr="00F573E0">
        <w:rPr>
          <w:rFonts w:cs="Arial"/>
        </w:rPr>
        <w:t>secured to prevent unauthorised access</w:t>
      </w:r>
      <w:r>
        <w:rPr>
          <w:rFonts w:cs="Arial"/>
        </w:rPr>
        <w:t>;</w:t>
      </w:r>
    </w:p>
    <w:p w14:paraId="5C7FE3AA" w14:textId="77777777" w:rsidR="00B4685A" w:rsidRPr="00F573E0" w:rsidRDefault="00B4685A" w:rsidP="00B9056C">
      <w:pPr>
        <w:keepNext/>
        <w:widowControl w:val="0"/>
        <w:numPr>
          <w:ilvl w:val="0"/>
          <w:numId w:val="33"/>
        </w:numPr>
        <w:jc w:val="both"/>
        <w:rPr>
          <w:rFonts w:cs="Arial"/>
        </w:rPr>
      </w:pPr>
      <w:r w:rsidRPr="00F573E0">
        <w:rPr>
          <w:rFonts w:cs="Arial"/>
        </w:rPr>
        <w:t>securely mounted and provide protection to outlet points from the weather</w:t>
      </w:r>
      <w:r>
        <w:rPr>
          <w:rFonts w:cs="Arial"/>
        </w:rPr>
        <w:t>;</w:t>
      </w:r>
    </w:p>
    <w:p w14:paraId="314DD517" w14:textId="77777777" w:rsidR="00B4685A" w:rsidRPr="00F573E0" w:rsidRDefault="00B4685A" w:rsidP="00B9056C">
      <w:pPr>
        <w:keepNext/>
        <w:widowControl w:val="0"/>
        <w:numPr>
          <w:ilvl w:val="0"/>
          <w:numId w:val="33"/>
        </w:numPr>
        <w:jc w:val="both"/>
        <w:rPr>
          <w:rFonts w:cs="Arial"/>
        </w:rPr>
      </w:pPr>
      <w:r w:rsidRPr="00F573E0">
        <w:rPr>
          <w:rFonts w:cs="Arial"/>
        </w:rPr>
        <w:t>fitted with a RCD</w:t>
      </w:r>
      <w:r>
        <w:rPr>
          <w:rFonts w:cs="Arial"/>
        </w:rPr>
        <w:t>; and</w:t>
      </w:r>
    </w:p>
    <w:p w14:paraId="11F48F27" w14:textId="77777777" w:rsidR="00B4685A" w:rsidRPr="00F573E0" w:rsidRDefault="00B4685A" w:rsidP="00B9056C">
      <w:pPr>
        <w:keepNext/>
        <w:widowControl w:val="0"/>
        <w:numPr>
          <w:ilvl w:val="0"/>
          <w:numId w:val="33"/>
        </w:numPr>
        <w:jc w:val="both"/>
        <w:rPr>
          <w:rFonts w:cs="Arial"/>
        </w:rPr>
      </w:pPr>
      <w:r w:rsidRPr="00F573E0">
        <w:rPr>
          <w:rFonts w:cs="Arial"/>
        </w:rPr>
        <w:t>have flexible power leads from the switchboard protected against damage from sharp edges and fed through the bottom of the switchboard.</w:t>
      </w:r>
    </w:p>
    <w:p w14:paraId="08D094FB" w14:textId="21AEF944" w:rsidR="00B4685A" w:rsidRDefault="00B4685A" w:rsidP="00EA1D0F">
      <w:pPr>
        <w:pStyle w:val="BodyText5"/>
        <w:spacing w:before="120" w:after="120"/>
        <w:rPr>
          <w:sz w:val="20"/>
          <w:szCs w:val="20"/>
        </w:rPr>
      </w:pPr>
      <w:r w:rsidRPr="003C4067">
        <w:rPr>
          <w:sz w:val="20"/>
          <w:szCs w:val="20"/>
        </w:rPr>
        <w:t>Construction wiring must be marked with iridescent yellow tape with the words 'construction wiring' spaced at intervals not exceeding 5 m to be readily distinguishable from permanent wiring.</w:t>
      </w:r>
      <w:r w:rsidR="00EA1D0F">
        <w:rPr>
          <w:sz w:val="20"/>
          <w:szCs w:val="20"/>
        </w:rPr>
        <w:t xml:space="preserve"> Construction wiring should be selected according to the purpose and risk of the installation (refer AS 3012) and should not be:</w:t>
      </w:r>
    </w:p>
    <w:p w14:paraId="57E25A4C" w14:textId="0BB6D73B" w:rsidR="00EA1D0F" w:rsidRDefault="00EA1D0F" w:rsidP="00B9056C">
      <w:pPr>
        <w:pStyle w:val="BodyText5"/>
        <w:numPr>
          <w:ilvl w:val="0"/>
          <w:numId w:val="34"/>
        </w:numPr>
        <w:rPr>
          <w:sz w:val="20"/>
          <w:szCs w:val="20"/>
        </w:rPr>
      </w:pPr>
      <w:r>
        <w:rPr>
          <w:sz w:val="20"/>
          <w:szCs w:val="20"/>
        </w:rPr>
        <w:t>not be fixed to free standing fences that have no fixed posts (or equivalent means of support);</w:t>
      </w:r>
    </w:p>
    <w:p w14:paraId="006BA769" w14:textId="57E02083" w:rsidR="00EA1D0F" w:rsidRDefault="00EA1D0F" w:rsidP="00B9056C">
      <w:pPr>
        <w:pStyle w:val="BodyText5"/>
        <w:numPr>
          <w:ilvl w:val="0"/>
          <w:numId w:val="34"/>
        </w:numPr>
        <w:rPr>
          <w:sz w:val="20"/>
          <w:szCs w:val="20"/>
        </w:rPr>
      </w:pPr>
      <w:r>
        <w:rPr>
          <w:sz w:val="20"/>
          <w:szCs w:val="20"/>
        </w:rPr>
        <w:t>be protected against mechanical damage;</w:t>
      </w:r>
    </w:p>
    <w:p w14:paraId="2018C949" w14:textId="77777777" w:rsidR="00EA1D0F" w:rsidRPr="00EA1D0F" w:rsidRDefault="00EA1D0F" w:rsidP="00B9056C">
      <w:pPr>
        <w:pStyle w:val="ListParagraph"/>
        <w:numPr>
          <w:ilvl w:val="0"/>
          <w:numId w:val="34"/>
        </w:numPr>
        <w:spacing w:after="150"/>
        <w:rPr>
          <w:color w:val="000000"/>
          <w:spacing w:val="-5"/>
        </w:rPr>
      </w:pPr>
      <w:r w:rsidRPr="00EA1D0F">
        <w:rPr>
          <w:color w:val="000000"/>
          <w:spacing w:val="-5"/>
        </w:rPr>
        <w:t>on any surface within 2.5 m of the floor or ground level</w:t>
      </w:r>
    </w:p>
    <w:p w14:paraId="71EEACE4" w14:textId="77777777" w:rsidR="00EA1D0F" w:rsidRPr="00EA1D0F" w:rsidRDefault="00EA1D0F" w:rsidP="00B9056C">
      <w:pPr>
        <w:pStyle w:val="ListParagraph"/>
        <w:numPr>
          <w:ilvl w:val="0"/>
          <w:numId w:val="34"/>
        </w:numPr>
        <w:spacing w:after="150"/>
        <w:rPr>
          <w:color w:val="000000"/>
          <w:spacing w:val="-5"/>
        </w:rPr>
      </w:pPr>
      <w:r w:rsidRPr="00EA1D0F">
        <w:rPr>
          <w:color w:val="000000"/>
          <w:spacing w:val="-5"/>
        </w:rPr>
        <w:t>on any surface and within 150 mm of, or attached to, scaffolding</w:t>
      </w:r>
    </w:p>
    <w:p w14:paraId="672AFBB4" w14:textId="77777777" w:rsidR="00EA1D0F" w:rsidRPr="00EA1D0F" w:rsidRDefault="00EA1D0F" w:rsidP="00B9056C">
      <w:pPr>
        <w:pStyle w:val="ListParagraph"/>
        <w:numPr>
          <w:ilvl w:val="0"/>
          <w:numId w:val="34"/>
        </w:numPr>
        <w:rPr>
          <w:color w:val="000000"/>
          <w:spacing w:val="-5"/>
        </w:rPr>
      </w:pPr>
      <w:r w:rsidRPr="00EA1D0F">
        <w:rPr>
          <w:color w:val="000000"/>
          <w:spacing w:val="-5"/>
        </w:rPr>
        <w:t>under a concrete ceiling slab more than 150 mm away from the juncture of the ceiling slab and a wall or beam that would otherwise provide protection</w:t>
      </w:r>
    </w:p>
    <w:p w14:paraId="770704D9" w14:textId="0810F3CE" w:rsidR="00EA1D0F" w:rsidRPr="00EA1D0F" w:rsidRDefault="00EA1D0F" w:rsidP="00B9056C">
      <w:pPr>
        <w:pStyle w:val="ListParagraph"/>
        <w:numPr>
          <w:ilvl w:val="0"/>
          <w:numId w:val="34"/>
        </w:numPr>
        <w:rPr>
          <w:color w:val="000000"/>
          <w:spacing w:val="-5"/>
        </w:rPr>
      </w:pPr>
      <w:r w:rsidRPr="00EA1D0F">
        <w:rPr>
          <w:color w:val="000000"/>
          <w:spacing w:val="-5"/>
        </w:rPr>
        <w:t>within 150 mm of unearthed metal structures being installed as part of the construction process (</w:t>
      </w:r>
      <w:r w:rsidR="00886C9B" w:rsidRPr="00EA1D0F">
        <w:rPr>
          <w:color w:val="000000"/>
          <w:spacing w:val="-5"/>
        </w:rPr>
        <w:t>e.g.</w:t>
      </w:r>
      <w:r w:rsidRPr="00EA1D0F">
        <w:rPr>
          <w:color w:val="000000"/>
          <w:spacing w:val="-5"/>
        </w:rPr>
        <w:t xml:space="preserve"> sheet metal ducts and hydraulic piping)</w:t>
      </w:r>
    </w:p>
    <w:p w14:paraId="6351FE94" w14:textId="77777777" w:rsidR="00EA1D0F" w:rsidRPr="00EA1D0F" w:rsidRDefault="00EA1D0F" w:rsidP="00B9056C">
      <w:pPr>
        <w:pStyle w:val="ListParagraph"/>
        <w:numPr>
          <w:ilvl w:val="0"/>
          <w:numId w:val="34"/>
        </w:numPr>
        <w:rPr>
          <w:color w:val="000000"/>
          <w:spacing w:val="-5"/>
        </w:rPr>
      </w:pPr>
      <w:r w:rsidRPr="00EA1D0F">
        <w:rPr>
          <w:color w:val="000000"/>
          <w:spacing w:val="-5"/>
        </w:rPr>
        <w:t>across the top of transportable structures, storage containers, shipping containers or the like</w:t>
      </w:r>
    </w:p>
    <w:p w14:paraId="5BA05672" w14:textId="77777777" w:rsidR="00EA1D0F" w:rsidRDefault="00EA1D0F" w:rsidP="00B9056C">
      <w:pPr>
        <w:pStyle w:val="ListParagraph"/>
        <w:numPr>
          <w:ilvl w:val="0"/>
          <w:numId w:val="34"/>
        </w:numPr>
        <w:rPr>
          <w:color w:val="000000"/>
          <w:spacing w:val="-5"/>
        </w:rPr>
      </w:pPr>
      <w:r w:rsidRPr="00EA1D0F">
        <w:rPr>
          <w:color w:val="000000"/>
          <w:spacing w:val="-5"/>
        </w:rPr>
        <w:t>across or over metallic roofs or edges</w:t>
      </w:r>
    </w:p>
    <w:p w14:paraId="64093FAE" w14:textId="77777777" w:rsidR="00EA1D0F" w:rsidRPr="00EA1D0F" w:rsidRDefault="00EA1D0F" w:rsidP="00B9056C">
      <w:pPr>
        <w:pStyle w:val="ListParagraph"/>
        <w:numPr>
          <w:ilvl w:val="0"/>
          <w:numId w:val="34"/>
        </w:numPr>
        <w:spacing w:after="150"/>
        <w:rPr>
          <w:color w:val="000000"/>
          <w:spacing w:val="-5"/>
        </w:rPr>
      </w:pPr>
      <w:r w:rsidRPr="00EA1D0F">
        <w:rPr>
          <w:color w:val="000000"/>
          <w:spacing w:val="-5"/>
        </w:rPr>
        <w:t>be positioned to avoid crossing roadways or access ways where cranes, high loads or heavy machinery may travel. If this is not possible, an effective means to minimize the risk of vehicular contact with the overhead wiring system must be provided (such as insulated flagged catenary wires six metres on either side of the overhead wiring and 0.6 m below the lowest point of the overhead electrical cable). All construction wiring, including overhead type, must be insulated.</w:t>
      </w:r>
    </w:p>
    <w:p w14:paraId="701AA89C" w14:textId="77777777" w:rsidR="00EA1D0F" w:rsidRPr="00EA1D0F" w:rsidRDefault="00EA1D0F" w:rsidP="00EA1D0F">
      <w:pPr>
        <w:pStyle w:val="ListParagraph"/>
        <w:rPr>
          <w:color w:val="000000"/>
          <w:spacing w:val="-5"/>
        </w:rPr>
      </w:pPr>
    </w:p>
    <w:p w14:paraId="08C34EB3" w14:textId="77777777" w:rsidR="000B4C75" w:rsidRPr="003C4067" w:rsidRDefault="000B4C75" w:rsidP="00EE69AF">
      <w:pPr>
        <w:pStyle w:val="Title3"/>
        <w:spacing w:after="120"/>
        <w:ind w:left="432"/>
      </w:pPr>
      <w:r w:rsidRPr="003C4067">
        <w:t>Light globes and fluorescent tubes</w:t>
      </w:r>
    </w:p>
    <w:p w14:paraId="47AEE87E" w14:textId="77777777" w:rsidR="000B4C75" w:rsidRPr="00F573E0" w:rsidRDefault="000B4C75" w:rsidP="000B4C75">
      <w:pPr>
        <w:pStyle w:val="BodyText5"/>
        <w:spacing w:before="120" w:after="60"/>
        <w:rPr>
          <w:sz w:val="20"/>
          <w:szCs w:val="20"/>
        </w:rPr>
      </w:pPr>
      <w:r w:rsidRPr="00F573E0">
        <w:rPr>
          <w:sz w:val="20"/>
          <w:szCs w:val="20"/>
        </w:rPr>
        <w:t xml:space="preserve">Removal or installation of a light globes or fluorescent tubes is not considered electrical work. </w:t>
      </w:r>
    </w:p>
    <w:p w14:paraId="1C19FDD8" w14:textId="4CE92C39" w:rsidR="000B4C75" w:rsidRPr="00F573E0" w:rsidRDefault="000B4C75" w:rsidP="000B4C75">
      <w:pPr>
        <w:pStyle w:val="BodyText5"/>
        <w:spacing w:before="120" w:after="60"/>
        <w:rPr>
          <w:sz w:val="20"/>
          <w:szCs w:val="20"/>
        </w:rPr>
      </w:pPr>
      <w:r w:rsidRPr="00F573E0">
        <w:rPr>
          <w:sz w:val="20"/>
          <w:szCs w:val="20"/>
        </w:rPr>
        <w:t xml:space="preserve">Prior to the removal or installation of any light globe or fluorescent tube, the electrical supply </w:t>
      </w:r>
      <w:r w:rsidR="00593C89">
        <w:rPr>
          <w:sz w:val="20"/>
          <w:szCs w:val="20"/>
        </w:rPr>
        <w:t>must</w:t>
      </w:r>
      <w:r w:rsidRPr="00F573E0">
        <w:rPr>
          <w:sz w:val="20"/>
          <w:szCs w:val="20"/>
        </w:rPr>
        <w:t xml:space="preserve"> be isolated (energy off) </w:t>
      </w:r>
      <w:r w:rsidR="00C53C21" w:rsidRPr="00C53C21">
        <w:rPr>
          <w:sz w:val="20"/>
          <w:szCs w:val="20"/>
        </w:rPr>
        <w:t xml:space="preserve">and secured </w:t>
      </w:r>
      <w:r w:rsidRPr="00F573E0">
        <w:rPr>
          <w:sz w:val="20"/>
          <w:szCs w:val="20"/>
        </w:rPr>
        <w:t xml:space="preserve">at the circuit breaker. Turning off the light switch is not a suitable means </w:t>
      </w:r>
      <w:r w:rsidRPr="00F573E0">
        <w:rPr>
          <w:sz w:val="20"/>
          <w:szCs w:val="20"/>
        </w:rPr>
        <w:lastRenderedPageBreak/>
        <w:t>of isolation.</w:t>
      </w:r>
    </w:p>
    <w:p w14:paraId="2C2C19AB" w14:textId="5DF9F174" w:rsidR="000B4C75" w:rsidRPr="00F573E0" w:rsidRDefault="000B4C75" w:rsidP="00B9056C">
      <w:pPr>
        <w:keepNext/>
        <w:widowControl w:val="0"/>
        <w:numPr>
          <w:ilvl w:val="0"/>
          <w:numId w:val="35"/>
        </w:numPr>
        <w:jc w:val="both"/>
        <w:rPr>
          <w:rFonts w:cs="Arial"/>
        </w:rPr>
      </w:pPr>
      <w:r w:rsidRPr="00F573E0">
        <w:rPr>
          <w:rFonts w:cs="Arial"/>
        </w:rPr>
        <w:t xml:space="preserve">Where reasonably practicable attach a Danger Tag to the circuit breaker together with an isolation device in accordance with the </w:t>
      </w:r>
      <w:hyperlink r:id="rId17" w:history="1">
        <w:r w:rsidR="00C73DD0">
          <w:rPr>
            <w:rStyle w:val="Hyperlink"/>
            <w:rFonts w:cs="Arial"/>
          </w:rPr>
          <w:t>Isolation Lock Out Tag Out MMR</w:t>
        </w:r>
      </w:hyperlink>
      <w:r w:rsidRPr="00F573E0">
        <w:rPr>
          <w:rFonts w:cs="Arial"/>
        </w:rPr>
        <w:t>.</w:t>
      </w:r>
    </w:p>
    <w:p w14:paraId="32E17290" w14:textId="285275D4" w:rsidR="000B4C75" w:rsidRPr="00F573E0" w:rsidRDefault="000B4C75" w:rsidP="00B9056C">
      <w:pPr>
        <w:keepNext/>
        <w:widowControl w:val="0"/>
        <w:numPr>
          <w:ilvl w:val="0"/>
          <w:numId w:val="35"/>
        </w:numPr>
        <w:jc w:val="both"/>
        <w:rPr>
          <w:rFonts w:cs="Arial"/>
        </w:rPr>
      </w:pPr>
      <w:r w:rsidRPr="00F573E0">
        <w:rPr>
          <w:rFonts w:cs="Arial"/>
        </w:rPr>
        <w:t xml:space="preserve">Where the circuit breaker type does not allow for a lockable restraint the electrical cupboard or circuit board </w:t>
      </w:r>
      <w:r w:rsidR="00593C89">
        <w:rPr>
          <w:rFonts w:cs="Arial"/>
        </w:rPr>
        <w:t>must</w:t>
      </w:r>
      <w:r w:rsidRPr="00F573E0">
        <w:rPr>
          <w:rFonts w:cs="Arial"/>
        </w:rPr>
        <w:t xml:space="preserve"> be locked as a secondary precaution.</w:t>
      </w:r>
    </w:p>
    <w:p w14:paraId="0DF4D60F" w14:textId="74BA2B3D" w:rsidR="000B4C75" w:rsidRPr="00F573E0" w:rsidRDefault="000B4C75" w:rsidP="000B4C75">
      <w:pPr>
        <w:pStyle w:val="BodyText5"/>
        <w:spacing w:before="120" w:after="60"/>
        <w:rPr>
          <w:sz w:val="20"/>
          <w:szCs w:val="20"/>
        </w:rPr>
      </w:pPr>
      <w:r w:rsidRPr="00F573E0">
        <w:rPr>
          <w:sz w:val="20"/>
          <w:szCs w:val="20"/>
        </w:rPr>
        <w:t>For lighting appliances which are plugged into a general purpose ‘wall’ outlet power supply, removal of the power cord plug from the outlet is an acceptable method of isolation.</w:t>
      </w:r>
      <w:r>
        <w:rPr>
          <w:sz w:val="20"/>
          <w:szCs w:val="20"/>
        </w:rPr>
        <w:t xml:space="preserve"> </w:t>
      </w:r>
      <w:r w:rsidRPr="00F573E0">
        <w:rPr>
          <w:sz w:val="20"/>
          <w:szCs w:val="20"/>
        </w:rPr>
        <w:t xml:space="preserve">Where access requires work at height to be carried out </w:t>
      </w:r>
      <w:hyperlink r:id="rId18" w:history="1">
        <w:r w:rsidRPr="00C02433">
          <w:rPr>
            <w:rStyle w:val="Hyperlink"/>
            <w:sz w:val="20"/>
            <w:szCs w:val="20"/>
          </w:rPr>
          <w:t xml:space="preserve">Work at Height </w:t>
        </w:r>
        <w:r w:rsidR="00C02433" w:rsidRPr="00C02433">
          <w:rPr>
            <w:rStyle w:val="Hyperlink"/>
            <w:sz w:val="20"/>
            <w:szCs w:val="20"/>
          </w:rPr>
          <w:t>MMR</w:t>
        </w:r>
      </w:hyperlink>
      <w:r w:rsidRPr="00F573E0">
        <w:rPr>
          <w:sz w:val="20"/>
          <w:szCs w:val="20"/>
        </w:rPr>
        <w:t xml:space="preserve"> </w:t>
      </w:r>
      <w:r w:rsidR="00593C89">
        <w:rPr>
          <w:sz w:val="20"/>
          <w:szCs w:val="20"/>
        </w:rPr>
        <w:t>must</w:t>
      </w:r>
      <w:r w:rsidRPr="00F573E0">
        <w:rPr>
          <w:sz w:val="20"/>
          <w:szCs w:val="20"/>
        </w:rPr>
        <w:t xml:space="preserve"> be followed.</w:t>
      </w:r>
    </w:p>
    <w:p w14:paraId="43C2C061" w14:textId="77777777" w:rsidR="00B4685A" w:rsidRPr="00647CCA" w:rsidRDefault="00B4685A" w:rsidP="00EE69AF">
      <w:pPr>
        <w:pStyle w:val="Title3"/>
        <w:spacing w:after="120"/>
        <w:ind w:left="432"/>
      </w:pPr>
      <w:r w:rsidRPr="00F573E0">
        <w:t>Personal protective equipment</w:t>
      </w:r>
    </w:p>
    <w:p w14:paraId="215B1B5D" w14:textId="1CA43FC9" w:rsidR="00B4685A" w:rsidRPr="00886C9B" w:rsidRDefault="00EA1D0F" w:rsidP="00B4685A">
      <w:pPr>
        <w:pStyle w:val="BodyText5"/>
        <w:spacing w:before="120" w:after="60"/>
        <w:rPr>
          <w:sz w:val="20"/>
          <w:szCs w:val="20"/>
        </w:rPr>
      </w:pPr>
      <w:r w:rsidRPr="00886C9B">
        <w:rPr>
          <w:sz w:val="20"/>
          <w:szCs w:val="20"/>
        </w:rPr>
        <w:t xml:space="preserve">Suitable </w:t>
      </w:r>
      <w:r w:rsidR="00B4685A" w:rsidRPr="00886C9B">
        <w:rPr>
          <w:sz w:val="20"/>
          <w:szCs w:val="20"/>
        </w:rPr>
        <w:t>PPE for electrical work, inclu</w:t>
      </w:r>
      <w:r w:rsidRPr="00886C9B">
        <w:rPr>
          <w:sz w:val="20"/>
          <w:szCs w:val="20"/>
        </w:rPr>
        <w:t>ding testing and fault finding, must be</w:t>
      </w:r>
      <w:r w:rsidR="00B4685A" w:rsidRPr="00886C9B">
        <w:rPr>
          <w:sz w:val="20"/>
          <w:szCs w:val="20"/>
        </w:rPr>
        <w:t xml:space="preserve"> </w:t>
      </w:r>
      <w:r w:rsidRPr="00886C9B">
        <w:rPr>
          <w:sz w:val="20"/>
          <w:szCs w:val="20"/>
        </w:rPr>
        <w:t xml:space="preserve">worn and </w:t>
      </w:r>
      <w:r w:rsidR="00B4685A" w:rsidRPr="00886C9B">
        <w:rPr>
          <w:sz w:val="20"/>
          <w:szCs w:val="20"/>
        </w:rPr>
        <w:t xml:space="preserve">in good </w:t>
      </w:r>
      <w:r w:rsidRPr="00886C9B">
        <w:rPr>
          <w:sz w:val="20"/>
          <w:szCs w:val="20"/>
        </w:rPr>
        <w:t>condition</w:t>
      </w:r>
      <w:r w:rsidR="00B4685A" w:rsidRPr="00886C9B">
        <w:rPr>
          <w:sz w:val="20"/>
          <w:szCs w:val="20"/>
        </w:rPr>
        <w:t>. The PPE must be able to withstand the energy at the point of work when working energised (insulated gloves, non-conductive footwear, nonconductive / flame retardant clothing) – and be appropriately electrically rated.</w:t>
      </w:r>
      <w:r w:rsidRPr="00886C9B">
        <w:rPr>
          <w:sz w:val="20"/>
          <w:szCs w:val="20"/>
        </w:rPr>
        <w:t xml:space="preserve"> </w:t>
      </w:r>
      <w:r w:rsidR="00AB5937" w:rsidRPr="00886C9B">
        <w:rPr>
          <w:sz w:val="20"/>
          <w:szCs w:val="20"/>
        </w:rPr>
        <w:t xml:space="preserve">Guidance on checking and calibrating testing equipment can be found in the </w:t>
      </w:r>
      <w:hyperlink r:id="rId19" w:history="1">
        <w:r w:rsidR="00AB5937" w:rsidRPr="00041FF0">
          <w:rPr>
            <w:rStyle w:val="Hyperlink"/>
            <w:sz w:val="20"/>
            <w:szCs w:val="20"/>
          </w:rPr>
          <w:t>Plant Equipment and Tools MMR.</w:t>
        </w:r>
      </w:hyperlink>
    </w:p>
    <w:bookmarkEnd w:id="2"/>
    <w:p w14:paraId="2903F051" w14:textId="77777777" w:rsidR="00B4685A" w:rsidRPr="00647CCA" w:rsidRDefault="00B4685A" w:rsidP="00EE69AF">
      <w:pPr>
        <w:pStyle w:val="Title3"/>
        <w:spacing w:after="120"/>
        <w:ind w:left="432"/>
      </w:pPr>
      <w:r w:rsidRPr="00647CCA">
        <w:t>Inspection and testing</w:t>
      </w:r>
    </w:p>
    <w:p w14:paraId="17270DB9" w14:textId="0C8C2068" w:rsidR="00B4685A" w:rsidRPr="00F573E0" w:rsidRDefault="00B4685A" w:rsidP="00B4685A">
      <w:pPr>
        <w:pStyle w:val="BodyText6"/>
        <w:spacing w:before="120"/>
        <w:rPr>
          <w:sz w:val="20"/>
          <w:szCs w:val="20"/>
        </w:rPr>
      </w:pPr>
      <w:r w:rsidRPr="00F573E0">
        <w:rPr>
          <w:sz w:val="20"/>
          <w:szCs w:val="20"/>
        </w:rPr>
        <w:t xml:space="preserve">Testing and tagging of electrical equipment and RCDs </w:t>
      </w:r>
      <w:r w:rsidR="00593C89">
        <w:rPr>
          <w:sz w:val="20"/>
          <w:szCs w:val="20"/>
        </w:rPr>
        <w:t>must</w:t>
      </w:r>
      <w:r w:rsidRPr="00F573E0">
        <w:rPr>
          <w:sz w:val="20"/>
          <w:szCs w:val="20"/>
        </w:rPr>
        <w:t xml:space="preserve"> be completed in accordance with relevant legislation, co</w:t>
      </w:r>
      <w:r w:rsidR="00AB5937">
        <w:rPr>
          <w:sz w:val="20"/>
          <w:szCs w:val="20"/>
        </w:rPr>
        <w:t>des of practice and Australian S</w:t>
      </w:r>
      <w:r w:rsidRPr="00F573E0">
        <w:rPr>
          <w:sz w:val="20"/>
          <w:szCs w:val="20"/>
        </w:rPr>
        <w:t>tandards</w:t>
      </w:r>
      <w:r w:rsidR="004D4B3F">
        <w:rPr>
          <w:sz w:val="20"/>
          <w:szCs w:val="20"/>
        </w:rPr>
        <w:t xml:space="preserve"> – refer to Appendix B.</w:t>
      </w:r>
    </w:p>
    <w:p w14:paraId="504631D2" w14:textId="515DB1FD" w:rsidR="00B4685A" w:rsidRPr="00DC2A4F" w:rsidRDefault="00B4685A" w:rsidP="00B4685A">
      <w:pPr>
        <w:pStyle w:val="BodyText6"/>
        <w:spacing w:before="120"/>
        <w:rPr>
          <w:sz w:val="20"/>
          <w:szCs w:val="20"/>
        </w:rPr>
      </w:pPr>
      <w:r w:rsidRPr="00F573E0">
        <w:rPr>
          <w:sz w:val="20"/>
          <w:szCs w:val="20"/>
        </w:rPr>
        <w:t xml:space="preserve">All portable electrical equipment, which includes equipment and appliances that are connected to the </w:t>
      </w:r>
      <w:r w:rsidRPr="00DC2A4F">
        <w:rPr>
          <w:sz w:val="20"/>
          <w:szCs w:val="20"/>
        </w:rPr>
        <w:t xml:space="preserve">electricity supply by a flexible cord, including portable power supplies, extension cord sets and power boards, also fixed and portable RCDs </w:t>
      </w:r>
      <w:r w:rsidR="00593C89" w:rsidRPr="00DC2A4F">
        <w:rPr>
          <w:sz w:val="20"/>
          <w:szCs w:val="20"/>
        </w:rPr>
        <w:t>must</w:t>
      </w:r>
      <w:r w:rsidRPr="00DC2A4F">
        <w:rPr>
          <w:sz w:val="20"/>
          <w:szCs w:val="20"/>
        </w:rPr>
        <w:t xml:space="preserve"> be inspected, tested and tagged as per the frequency and requirements of </w:t>
      </w:r>
      <w:bookmarkStart w:id="10" w:name="_Hlk515291145"/>
      <w:r w:rsidRPr="00DC2A4F">
        <w:rPr>
          <w:sz w:val="20"/>
          <w:szCs w:val="20"/>
        </w:rPr>
        <w:t>AS</w:t>
      </w:r>
      <w:r w:rsidR="007E2D17" w:rsidRPr="0072051B">
        <w:rPr>
          <w:sz w:val="20"/>
          <w:szCs w:val="20"/>
        </w:rPr>
        <w:t>/NZS</w:t>
      </w:r>
      <w:r w:rsidRPr="00DC2A4F">
        <w:rPr>
          <w:sz w:val="20"/>
          <w:szCs w:val="20"/>
        </w:rPr>
        <w:t xml:space="preserve"> 3760: </w:t>
      </w:r>
      <w:r w:rsidR="00524E4F" w:rsidRPr="00DC2A4F">
        <w:rPr>
          <w:i/>
          <w:sz w:val="20"/>
          <w:szCs w:val="20"/>
        </w:rPr>
        <w:t>In-service safety inspection and testing of electrical equipment</w:t>
      </w:r>
      <w:r w:rsidR="00524E4F" w:rsidRPr="00DC2A4F" w:rsidDel="00524E4F">
        <w:rPr>
          <w:sz w:val="20"/>
          <w:szCs w:val="20"/>
        </w:rPr>
        <w:t xml:space="preserve"> </w:t>
      </w:r>
      <w:r w:rsidRPr="00DC2A4F">
        <w:rPr>
          <w:sz w:val="20"/>
          <w:szCs w:val="20"/>
        </w:rPr>
        <w:t>and for construction sites both AS</w:t>
      </w:r>
      <w:r w:rsidR="007E2D17" w:rsidRPr="00DC2A4F">
        <w:rPr>
          <w:sz w:val="20"/>
          <w:szCs w:val="20"/>
        </w:rPr>
        <w:t>/NZS</w:t>
      </w:r>
      <w:r w:rsidRPr="00DC2A4F">
        <w:rPr>
          <w:sz w:val="20"/>
          <w:szCs w:val="20"/>
        </w:rPr>
        <w:t xml:space="preserve"> 3760 &amp; AS</w:t>
      </w:r>
      <w:r w:rsidR="007E2D17" w:rsidRPr="00DC2A4F">
        <w:rPr>
          <w:sz w:val="20"/>
          <w:szCs w:val="20"/>
        </w:rPr>
        <w:t>/NZS</w:t>
      </w:r>
      <w:r w:rsidRPr="00DC2A4F">
        <w:rPr>
          <w:sz w:val="20"/>
          <w:szCs w:val="20"/>
        </w:rPr>
        <w:t xml:space="preserve"> 3012 </w:t>
      </w:r>
      <w:r w:rsidRPr="00DC2A4F">
        <w:rPr>
          <w:i/>
          <w:sz w:val="20"/>
          <w:szCs w:val="20"/>
        </w:rPr>
        <w:t>Electrical installations - Construction and demolition sites</w:t>
      </w:r>
      <w:r w:rsidRPr="00DC2A4F">
        <w:rPr>
          <w:sz w:val="20"/>
          <w:szCs w:val="20"/>
        </w:rPr>
        <w:t>.</w:t>
      </w:r>
    </w:p>
    <w:bookmarkEnd w:id="10"/>
    <w:p w14:paraId="2FF2274C" w14:textId="2AB911AB" w:rsidR="00B4685A" w:rsidRPr="0072051B" w:rsidRDefault="00B4685A" w:rsidP="00B4685A">
      <w:pPr>
        <w:pStyle w:val="BodyText6"/>
        <w:spacing w:before="120"/>
        <w:rPr>
          <w:sz w:val="20"/>
          <w:szCs w:val="20"/>
        </w:rPr>
      </w:pPr>
      <w:r w:rsidRPr="00DC2A4F">
        <w:rPr>
          <w:sz w:val="20"/>
          <w:szCs w:val="20"/>
        </w:rPr>
        <w:t xml:space="preserve">The inspection, testing and tagging </w:t>
      </w:r>
      <w:r w:rsidR="00593C89" w:rsidRPr="00DC2A4F">
        <w:rPr>
          <w:sz w:val="20"/>
          <w:szCs w:val="20"/>
        </w:rPr>
        <w:t>must</w:t>
      </w:r>
      <w:r w:rsidRPr="00DC2A4F">
        <w:rPr>
          <w:sz w:val="20"/>
          <w:szCs w:val="20"/>
        </w:rPr>
        <w:t xml:space="preserve"> be conducted by </w:t>
      </w:r>
      <w:r w:rsidR="00886C9B" w:rsidRPr="00DC2A4F">
        <w:rPr>
          <w:sz w:val="20"/>
          <w:szCs w:val="20"/>
        </w:rPr>
        <w:t>an</w:t>
      </w:r>
      <w:r w:rsidRPr="00DC2A4F">
        <w:rPr>
          <w:sz w:val="20"/>
          <w:szCs w:val="20"/>
        </w:rPr>
        <w:t xml:space="preserve"> appropriately licenced electrician and detail recorded in the </w:t>
      </w:r>
      <w:hyperlink r:id="rId20" w:history="1">
        <w:r w:rsidRPr="00DC2A4F">
          <w:rPr>
            <w:rStyle w:val="Hyperlink"/>
            <w:sz w:val="20"/>
            <w:szCs w:val="20"/>
          </w:rPr>
          <w:t>Electrical Inspection &amp; Testing Register</w:t>
        </w:r>
      </w:hyperlink>
      <w:r w:rsidRPr="00DC2A4F">
        <w:rPr>
          <w:sz w:val="20"/>
          <w:szCs w:val="20"/>
        </w:rPr>
        <w:t xml:space="preserve"> or equivalent provided by the Service Provider, and the register is kept on site until the equipment is next tested, permanently removed from site or disposed of. The register also includes any equipment that has been destroyed, lost or stolen.</w:t>
      </w:r>
    </w:p>
    <w:p w14:paraId="77DA588F" w14:textId="22E34643" w:rsidR="00B4685A" w:rsidRPr="00DC2A4F" w:rsidRDefault="00B4685A" w:rsidP="00B4685A">
      <w:pPr>
        <w:pStyle w:val="BodyText6"/>
        <w:spacing w:before="120"/>
        <w:rPr>
          <w:sz w:val="20"/>
          <w:szCs w:val="20"/>
        </w:rPr>
      </w:pPr>
      <w:r w:rsidRPr="00DC2A4F">
        <w:rPr>
          <w:sz w:val="20"/>
          <w:szCs w:val="20"/>
        </w:rPr>
        <w:t xml:space="preserve">Any tools and equipment that do not display a current inspection and test tag </w:t>
      </w:r>
      <w:r w:rsidR="00593C89" w:rsidRPr="00DC2A4F">
        <w:rPr>
          <w:sz w:val="20"/>
          <w:szCs w:val="20"/>
        </w:rPr>
        <w:t>must</w:t>
      </w:r>
      <w:r w:rsidRPr="00DC2A4F">
        <w:rPr>
          <w:sz w:val="20"/>
          <w:szCs w:val="20"/>
        </w:rPr>
        <w:t xml:space="preserve"> be removed from service and an ‘Out of Service’ tag applied.</w:t>
      </w:r>
    </w:p>
    <w:p w14:paraId="09EAC580" w14:textId="2C3680B8" w:rsidR="00B4685A" w:rsidRPr="00DC2A4F" w:rsidRDefault="00B4685A" w:rsidP="00EE69AF">
      <w:pPr>
        <w:pStyle w:val="Title3"/>
        <w:spacing w:after="120"/>
        <w:ind w:left="432"/>
      </w:pPr>
      <w:r w:rsidRPr="00DC2A4F">
        <w:t xml:space="preserve">Electrical shock </w:t>
      </w:r>
      <w:r w:rsidR="00647CCA" w:rsidRPr="00DC2A4F">
        <w:t>/</w:t>
      </w:r>
      <w:r w:rsidRPr="00DC2A4F">
        <w:t xml:space="preserve"> incidents</w:t>
      </w:r>
    </w:p>
    <w:p w14:paraId="4D25B180" w14:textId="67934B65" w:rsidR="00B4685A" w:rsidRPr="00DC2A4F" w:rsidRDefault="00B4685A" w:rsidP="00DC2A4F">
      <w:pPr>
        <w:pStyle w:val="BodyText6"/>
        <w:spacing w:before="120"/>
        <w:rPr>
          <w:sz w:val="20"/>
          <w:szCs w:val="20"/>
        </w:rPr>
      </w:pPr>
      <w:r w:rsidRPr="00DC2A4F">
        <w:rPr>
          <w:sz w:val="20"/>
          <w:szCs w:val="20"/>
        </w:rPr>
        <w:t xml:space="preserve">If the affected person is in contact with live apparatus / equipment the electric power source must be isolated </w:t>
      </w:r>
      <w:r w:rsidR="004D4B3F" w:rsidRPr="00DC2A4F">
        <w:rPr>
          <w:sz w:val="20"/>
          <w:szCs w:val="20"/>
        </w:rPr>
        <w:t xml:space="preserve">in accordance with the </w:t>
      </w:r>
      <w:r w:rsidR="004D4B3F" w:rsidRPr="0098646D">
        <w:rPr>
          <w:rStyle w:val="Hyperlink"/>
          <w:color w:val="000000" w:themeColor="text1"/>
          <w:sz w:val="20"/>
          <w:szCs w:val="20"/>
          <w:u w:val="none"/>
        </w:rPr>
        <w:t>Emergency Isolation Processes</w:t>
      </w:r>
      <w:r w:rsidR="004D4B3F" w:rsidRPr="0098646D">
        <w:rPr>
          <w:color w:val="000000" w:themeColor="text1"/>
          <w:sz w:val="20"/>
          <w:szCs w:val="20"/>
        </w:rPr>
        <w:t xml:space="preserve"> </w:t>
      </w:r>
      <w:r w:rsidRPr="00DC2A4F">
        <w:rPr>
          <w:sz w:val="20"/>
          <w:szCs w:val="20"/>
        </w:rPr>
        <w:t xml:space="preserve">before attempting to assist them as per the </w:t>
      </w:r>
      <w:hyperlink r:id="rId21" w:history="1">
        <w:r w:rsidR="00041FF0" w:rsidRPr="00041FF0">
          <w:rPr>
            <w:rStyle w:val="Hyperlink"/>
            <w:sz w:val="20"/>
            <w:szCs w:val="20"/>
          </w:rPr>
          <w:t>Emergency Preparedness Management MMR</w:t>
        </w:r>
      </w:hyperlink>
      <w:r w:rsidRPr="00DC2A4F">
        <w:rPr>
          <w:sz w:val="20"/>
          <w:szCs w:val="20"/>
        </w:rPr>
        <w:t>.</w:t>
      </w:r>
      <w:r w:rsidR="005A426A" w:rsidRPr="00DC2A4F">
        <w:rPr>
          <w:sz w:val="20"/>
          <w:szCs w:val="20"/>
        </w:rPr>
        <w:t xml:space="preserve"> </w:t>
      </w:r>
      <w:r w:rsidR="004D4B3F" w:rsidRPr="00DC2A4F">
        <w:rPr>
          <w:sz w:val="20"/>
          <w:szCs w:val="20"/>
        </w:rPr>
        <w:t>The</w:t>
      </w:r>
      <w:r w:rsidRPr="00DC2A4F">
        <w:rPr>
          <w:sz w:val="20"/>
          <w:szCs w:val="20"/>
        </w:rPr>
        <w:t xml:space="preserve"> affected persons/s </w:t>
      </w:r>
      <w:r w:rsidR="004D4B3F" w:rsidRPr="00DC2A4F">
        <w:rPr>
          <w:sz w:val="20"/>
          <w:szCs w:val="20"/>
        </w:rPr>
        <w:t xml:space="preserve">must </w:t>
      </w:r>
      <w:r w:rsidRPr="00DC2A4F">
        <w:rPr>
          <w:sz w:val="20"/>
          <w:szCs w:val="20"/>
        </w:rPr>
        <w:t>have an ECG</w:t>
      </w:r>
      <w:r w:rsidR="004D4B3F" w:rsidRPr="00DC2A4F">
        <w:rPr>
          <w:sz w:val="20"/>
          <w:szCs w:val="20"/>
        </w:rPr>
        <w:t xml:space="preserve"> immediately and before returning to work.</w:t>
      </w:r>
    </w:p>
    <w:p w14:paraId="56C678E1" w14:textId="3B40454C" w:rsidR="00E019C0" w:rsidRDefault="00B4685A" w:rsidP="00DC2A4F">
      <w:pPr>
        <w:pStyle w:val="BodyText6"/>
        <w:spacing w:before="120"/>
        <w:rPr>
          <w:sz w:val="20"/>
          <w:szCs w:val="20"/>
        </w:rPr>
      </w:pPr>
      <w:r w:rsidRPr="00DC2A4F">
        <w:rPr>
          <w:sz w:val="20"/>
          <w:szCs w:val="20"/>
        </w:rPr>
        <w:t>The incident scene must to be secured to prevent injury to other persons and to prevent disturbance of the area to enable further investigation.</w:t>
      </w:r>
    </w:p>
    <w:p w14:paraId="4E8E0FF0" w14:textId="6039832A" w:rsidR="00F8606D" w:rsidRDefault="004D4B3F" w:rsidP="00300246">
      <w:pPr>
        <w:spacing w:before="120" w:after="120"/>
        <w:rPr>
          <w:sz w:val="22"/>
          <w:szCs w:val="22"/>
        </w:rPr>
        <w:sectPr w:rsidR="00F8606D" w:rsidSect="000C336E">
          <w:headerReference w:type="default" r:id="rId22"/>
          <w:footerReference w:type="default" r:id="rId23"/>
          <w:pgSz w:w="11906" w:h="16838"/>
          <w:pgMar w:top="2693" w:right="1418" w:bottom="851" w:left="1134" w:header="720" w:footer="1469" w:gutter="0"/>
          <w:cols w:space="720"/>
        </w:sectPr>
      </w:pPr>
      <w:r w:rsidRPr="00DC2A4F">
        <w:t>If required notify the State Regulatory Authority</w:t>
      </w:r>
    </w:p>
    <w:tbl>
      <w:tblPr>
        <w:tblW w:w="1528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2977"/>
        <w:gridCol w:w="2410"/>
        <w:gridCol w:w="1701"/>
        <w:gridCol w:w="1843"/>
        <w:gridCol w:w="1826"/>
      </w:tblGrid>
      <w:tr w:rsidR="00D43260" w14:paraId="64F49830" w14:textId="77777777" w:rsidTr="00AB5937">
        <w:trPr>
          <w:cantSplit/>
        </w:trPr>
        <w:tc>
          <w:tcPr>
            <w:tcW w:w="15288" w:type="dxa"/>
            <w:gridSpan w:val="6"/>
            <w:tcBorders>
              <w:top w:val="nil"/>
              <w:left w:val="nil"/>
              <w:bottom w:val="single" w:sz="4" w:space="0" w:color="auto"/>
              <w:right w:val="nil"/>
            </w:tcBorders>
            <w:shd w:val="clear" w:color="auto" w:fill="auto"/>
            <w:vAlign w:val="center"/>
          </w:tcPr>
          <w:p w14:paraId="2C160CC4" w14:textId="36D22F04" w:rsidR="00D43260" w:rsidRDefault="00D43260" w:rsidP="00300246">
            <w:pPr>
              <w:tabs>
                <w:tab w:val="left" w:pos="4620"/>
              </w:tabs>
              <w:spacing w:before="60" w:after="60"/>
              <w:rPr>
                <w:sz w:val="22"/>
                <w:szCs w:val="22"/>
              </w:rPr>
            </w:pPr>
            <w:r w:rsidRPr="00F573E0">
              <w:rPr>
                <w:rFonts w:cs="Arial"/>
                <w:b/>
                <w:sz w:val="22"/>
                <w:szCs w:val="22"/>
              </w:rPr>
              <w:lastRenderedPageBreak/>
              <w:t xml:space="preserve">Appendix </w:t>
            </w:r>
            <w:r>
              <w:rPr>
                <w:rFonts w:cs="Arial"/>
                <w:b/>
                <w:sz w:val="22"/>
                <w:szCs w:val="22"/>
              </w:rPr>
              <w:t>B</w:t>
            </w:r>
            <w:r w:rsidRPr="00F573E0">
              <w:rPr>
                <w:rFonts w:cs="Arial"/>
                <w:b/>
                <w:sz w:val="22"/>
                <w:szCs w:val="22"/>
              </w:rPr>
              <w:t xml:space="preserve"> – </w:t>
            </w:r>
            <w:r>
              <w:rPr>
                <w:rFonts w:cs="Arial"/>
                <w:b/>
                <w:sz w:val="22"/>
                <w:szCs w:val="22"/>
              </w:rPr>
              <w:t>Testing Requirements</w:t>
            </w:r>
          </w:p>
        </w:tc>
      </w:tr>
      <w:tr w:rsidR="00F8606D" w14:paraId="31C17F40" w14:textId="77777777" w:rsidTr="00B439DD">
        <w:trPr>
          <w:cantSplit/>
        </w:trPr>
        <w:tc>
          <w:tcPr>
            <w:tcW w:w="15288" w:type="dxa"/>
            <w:gridSpan w:val="6"/>
            <w:tcBorders>
              <w:top w:val="single" w:sz="4" w:space="0" w:color="auto"/>
            </w:tcBorders>
            <w:shd w:val="clear" w:color="auto" w:fill="002060"/>
            <w:vAlign w:val="center"/>
          </w:tcPr>
          <w:p w14:paraId="31D41F4C" w14:textId="67B085F3" w:rsidR="00F8606D" w:rsidRPr="00B439DD" w:rsidRDefault="00F8606D" w:rsidP="00B439DD">
            <w:pPr>
              <w:tabs>
                <w:tab w:val="left" w:pos="4620"/>
              </w:tabs>
              <w:spacing w:before="60" w:after="60"/>
              <w:rPr>
                <w:b/>
                <w:sz w:val="22"/>
                <w:szCs w:val="22"/>
              </w:rPr>
            </w:pPr>
            <w:r w:rsidRPr="00B439DD">
              <w:rPr>
                <w:b/>
                <w:szCs w:val="24"/>
              </w:rPr>
              <w:t>Periodic Verification Intervals for electrical equipment to AS/NZS 3760 [All workplaces excluding construction]</w:t>
            </w:r>
          </w:p>
        </w:tc>
      </w:tr>
      <w:tr w:rsidR="00F8606D" w14:paraId="3FCEFBAE" w14:textId="77777777" w:rsidTr="00AB5937">
        <w:trPr>
          <w:cantSplit/>
          <w:trHeight w:val="223"/>
        </w:trPr>
        <w:tc>
          <w:tcPr>
            <w:tcW w:w="4531" w:type="dxa"/>
            <w:vMerge w:val="restart"/>
            <w:shd w:val="clear" w:color="auto" w:fill="auto"/>
            <w:vAlign w:val="center"/>
          </w:tcPr>
          <w:p w14:paraId="673B8F84" w14:textId="77777777" w:rsidR="00F8606D" w:rsidRDefault="00F8606D" w:rsidP="00F20CC0">
            <w:pPr>
              <w:jc w:val="center"/>
              <w:rPr>
                <w:sz w:val="22"/>
                <w:szCs w:val="22"/>
              </w:rPr>
            </w:pPr>
            <w:r>
              <w:rPr>
                <w:sz w:val="22"/>
                <w:szCs w:val="22"/>
              </w:rPr>
              <w:t>Type of environment and/or equipment</w:t>
            </w:r>
          </w:p>
        </w:tc>
        <w:tc>
          <w:tcPr>
            <w:tcW w:w="2977" w:type="dxa"/>
            <w:vMerge w:val="restart"/>
          </w:tcPr>
          <w:p w14:paraId="72FDAFEA" w14:textId="77777777" w:rsidR="00F8606D" w:rsidRDefault="00F8606D" w:rsidP="00F20CC0">
            <w:pPr>
              <w:jc w:val="center"/>
              <w:rPr>
                <w:sz w:val="22"/>
                <w:szCs w:val="22"/>
              </w:rPr>
            </w:pPr>
            <w:r w:rsidRPr="008B42A4">
              <w:rPr>
                <w:sz w:val="22"/>
                <w:szCs w:val="22"/>
              </w:rPr>
              <w:t>Equipment including Class l equipment, Class ll equipment, cord sets, cord extension sets and EPOD’s</w:t>
            </w:r>
          </w:p>
        </w:tc>
        <w:tc>
          <w:tcPr>
            <w:tcW w:w="7780" w:type="dxa"/>
            <w:gridSpan w:val="4"/>
          </w:tcPr>
          <w:p w14:paraId="0952929B" w14:textId="77777777" w:rsidR="00F8606D" w:rsidRDefault="00F8606D" w:rsidP="00F20CC0">
            <w:pPr>
              <w:jc w:val="center"/>
              <w:rPr>
                <w:sz w:val="22"/>
                <w:szCs w:val="22"/>
              </w:rPr>
            </w:pPr>
            <w:r>
              <w:rPr>
                <w:sz w:val="22"/>
                <w:szCs w:val="22"/>
              </w:rPr>
              <w:t>Residual Current Devices (RCDs)</w:t>
            </w:r>
          </w:p>
        </w:tc>
      </w:tr>
      <w:tr w:rsidR="00F8606D" w14:paraId="19C7E564" w14:textId="77777777" w:rsidTr="00AB5937">
        <w:trPr>
          <w:cantSplit/>
          <w:trHeight w:val="449"/>
        </w:trPr>
        <w:tc>
          <w:tcPr>
            <w:tcW w:w="4531" w:type="dxa"/>
            <w:vMerge/>
            <w:shd w:val="clear" w:color="auto" w:fill="auto"/>
          </w:tcPr>
          <w:p w14:paraId="029A24F8" w14:textId="77777777" w:rsidR="00F8606D" w:rsidRDefault="00F8606D" w:rsidP="00F20CC0">
            <w:pPr>
              <w:rPr>
                <w:sz w:val="22"/>
                <w:szCs w:val="22"/>
              </w:rPr>
            </w:pPr>
          </w:p>
        </w:tc>
        <w:tc>
          <w:tcPr>
            <w:tcW w:w="2977" w:type="dxa"/>
            <w:vMerge/>
          </w:tcPr>
          <w:p w14:paraId="6E890101" w14:textId="77777777" w:rsidR="00F8606D" w:rsidRDefault="00F8606D" w:rsidP="00F20CC0">
            <w:pPr>
              <w:jc w:val="center"/>
              <w:rPr>
                <w:sz w:val="22"/>
                <w:szCs w:val="22"/>
              </w:rPr>
            </w:pPr>
          </w:p>
        </w:tc>
        <w:tc>
          <w:tcPr>
            <w:tcW w:w="4111" w:type="dxa"/>
            <w:gridSpan w:val="2"/>
          </w:tcPr>
          <w:p w14:paraId="18F86513" w14:textId="77777777" w:rsidR="00F8606D" w:rsidRDefault="00F8606D" w:rsidP="00F20CC0">
            <w:pPr>
              <w:jc w:val="center"/>
              <w:rPr>
                <w:sz w:val="22"/>
                <w:szCs w:val="22"/>
              </w:rPr>
            </w:pPr>
            <w:r>
              <w:rPr>
                <w:sz w:val="22"/>
                <w:szCs w:val="22"/>
              </w:rPr>
              <w:t>Push button test – by user</w:t>
            </w:r>
          </w:p>
        </w:tc>
        <w:tc>
          <w:tcPr>
            <w:tcW w:w="3669" w:type="dxa"/>
            <w:gridSpan w:val="2"/>
          </w:tcPr>
          <w:p w14:paraId="0C4A4F11" w14:textId="77777777" w:rsidR="00F8606D" w:rsidRDefault="00F8606D" w:rsidP="00F20CC0">
            <w:pPr>
              <w:rPr>
                <w:sz w:val="22"/>
                <w:szCs w:val="22"/>
              </w:rPr>
            </w:pPr>
            <w:r>
              <w:rPr>
                <w:sz w:val="22"/>
                <w:szCs w:val="22"/>
              </w:rPr>
              <w:t>Operating time and push-button test</w:t>
            </w:r>
          </w:p>
        </w:tc>
      </w:tr>
      <w:tr w:rsidR="00DC2A4F" w14:paraId="57E20EB7" w14:textId="77777777" w:rsidTr="00AB5937">
        <w:trPr>
          <w:cantSplit/>
          <w:trHeight w:val="434"/>
        </w:trPr>
        <w:tc>
          <w:tcPr>
            <w:tcW w:w="4531" w:type="dxa"/>
            <w:vMerge/>
            <w:shd w:val="clear" w:color="auto" w:fill="auto"/>
          </w:tcPr>
          <w:p w14:paraId="24B7F93C" w14:textId="77777777" w:rsidR="00F8606D" w:rsidRDefault="00F8606D" w:rsidP="00F20CC0"/>
        </w:tc>
        <w:tc>
          <w:tcPr>
            <w:tcW w:w="2977" w:type="dxa"/>
            <w:vMerge/>
          </w:tcPr>
          <w:p w14:paraId="40E12659" w14:textId="77777777" w:rsidR="00F8606D" w:rsidRDefault="00F8606D" w:rsidP="00F20CC0"/>
        </w:tc>
        <w:tc>
          <w:tcPr>
            <w:tcW w:w="2410" w:type="dxa"/>
          </w:tcPr>
          <w:p w14:paraId="1888FCFA" w14:textId="77777777" w:rsidR="00F8606D" w:rsidRDefault="00F8606D" w:rsidP="00F20CC0">
            <w:pPr>
              <w:jc w:val="center"/>
              <w:rPr>
                <w:sz w:val="22"/>
                <w:szCs w:val="22"/>
              </w:rPr>
            </w:pPr>
            <w:r>
              <w:rPr>
                <w:sz w:val="22"/>
                <w:szCs w:val="22"/>
              </w:rPr>
              <w:t>Portable</w:t>
            </w:r>
          </w:p>
        </w:tc>
        <w:tc>
          <w:tcPr>
            <w:tcW w:w="1701" w:type="dxa"/>
          </w:tcPr>
          <w:p w14:paraId="5A5DB1B9" w14:textId="77777777" w:rsidR="00F8606D" w:rsidRDefault="00F8606D" w:rsidP="00F20CC0">
            <w:pPr>
              <w:jc w:val="center"/>
              <w:rPr>
                <w:sz w:val="22"/>
                <w:szCs w:val="22"/>
              </w:rPr>
            </w:pPr>
            <w:r>
              <w:rPr>
                <w:sz w:val="22"/>
                <w:szCs w:val="22"/>
              </w:rPr>
              <w:t>Fixed</w:t>
            </w:r>
          </w:p>
        </w:tc>
        <w:tc>
          <w:tcPr>
            <w:tcW w:w="1843" w:type="dxa"/>
          </w:tcPr>
          <w:p w14:paraId="5777FB2B" w14:textId="77777777" w:rsidR="00F8606D" w:rsidRDefault="00F8606D" w:rsidP="00F20CC0">
            <w:pPr>
              <w:jc w:val="center"/>
              <w:rPr>
                <w:sz w:val="22"/>
                <w:szCs w:val="22"/>
              </w:rPr>
            </w:pPr>
            <w:r>
              <w:rPr>
                <w:sz w:val="22"/>
                <w:szCs w:val="22"/>
              </w:rPr>
              <w:t>Portable</w:t>
            </w:r>
          </w:p>
        </w:tc>
        <w:tc>
          <w:tcPr>
            <w:tcW w:w="1826" w:type="dxa"/>
          </w:tcPr>
          <w:p w14:paraId="30EB8F37" w14:textId="77777777" w:rsidR="00F8606D" w:rsidRDefault="00F8606D" w:rsidP="00F20CC0">
            <w:pPr>
              <w:jc w:val="center"/>
              <w:rPr>
                <w:sz w:val="22"/>
                <w:szCs w:val="22"/>
              </w:rPr>
            </w:pPr>
            <w:r>
              <w:rPr>
                <w:sz w:val="22"/>
                <w:szCs w:val="22"/>
              </w:rPr>
              <w:t>Fixed</w:t>
            </w:r>
          </w:p>
        </w:tc>
      </w:tr>
      <w:tr w:rsidR="00DC2A4F" w14:paraId="1B00FEA3" w14:textId="77777777" w:rsidTr="00AB5937">
        <w:tc>
          <w:tcPr>
            <w:tcW w:w="4531" w:type="dxa"/>
            <w:vAlign w:val="center"/>
          </w:tcPr>
          <w:p w14:paraId="165B653D" w14:textId="77777777" w:rsidR="00F8606D" w:rsidRDefault="00F8606D" w:rsidP="00F20CC0">
            <w:pPr>
              <w:jc w:val="center"/>
              <w:rPr>
                <w:b/>
                <w:bCs/>
                <w:sz w:val="18"/>
                <w:szCs w:val="18"/>
              </w:rPr>
            </w:pPr>
            <w:r>
              <w:rPr>
                <w:b/>
                <w:bCs/>
                <w:sz w:val="18"/>
                <w:szCs w:val="18"/>
              </w:rPr>
              <w:t>(a)</w:t>
            </w:r>
          </w:p>
        </w:tc>
        <w:tc>
          <w:tcPr>
            <w:tcW w:w="2977" w:type="dxa"/>
            <w:vAlign w:val="center"/>
          </w:tcPr>
          <w:p w14:paraId="4B479812" w14:textId="77777777" w:rsidR="00F8606D" w:rsidRDefault="00F8606D" w:rsidP="00F20CC0">
            <w:pPr>
              <w:jc w:val="center"/>
              <w:rPr>
                <w:b/>
                <w:bCs/>
                <w:szCs w:val="22"/>
              </w:rPr>
            </w:pPr>
            <w:r>
              <w:rPr>
                <w:b/>
                <w:bCs/>
                <w:szCs w:val="22"/>
              </w:rPr>
              <w:t>(b)</w:t>
            </w:r>
          </w:p>
        </w:tc>
        <w:tc>
          <w:tcPr>
            <w:tcW w:w="2410" w:type="dxa"/>
            <w:vAlign w:val="center"/>
          </w:tcPr>
          <w:p w14:paraId="14A1CC40" w14:textId="77777777" w:rsidR="00F8606D" w:rsidRDefault="00F8606D" w:rsidP="00F20CC0">
            <w:pPr>
              <w:jc w:val="center"/>
              <w:rPr>
                <w:b/>
                <w:bCs/>
                <w:szCs w:val="22"/>
              </w:rPr>
            </w:pPr>
            <w:r>
              <w:rPr>
                <w:b/>
                <w:bCs/>
                <w:szCs w:val="22"/>
              </w:rPr>
              <w:t>(c)</w:t>
            </w:r>
          </w:p>
        </w:tc>
        <w:tc>
          <w:tcPr>
            <w:tcW w:w="1701" w:type="dxa"/>
            <w:vAlign w:val="center"/>
          </w:tcPr>
          <w:p w14:paraId="1E256155" w14:textId="77777777" w:rsidR="00F8606D" w:rsidRPr="00AB5937" w:rsidRDefault="00F8606D" w:rsidP="00F20CC0">
            <w:pPr>
              <w:jc w:val="center"/>
              <w:rPr>
                <w:bCs/>
                <w:szCs w:val="22"/>
              </w:rPr>
            </w:pPr>
            <w:r w:rsidRPr="00AB5937">
              <w:rPr>
                <w:bCs/>
                <w:szCs w:val="22"/>
              </w:rPr>
              <w:t>(d)</w:t>
            </w:r>
          </w:p>
        </w:tc>
        <w:tc>
          <w:tcPr>
            <w:tcW w:w="1843" w:type="dxa"/>
            <w:vAlign w:val="center"/>
          </w:tcPr>
          <w:p w14:paraId="1B13C88E" w14:textId="77777777" w:rsidR="00F8606D" w:rsidRPr="00AB5937" w:rsidRDefault="00F8606D" w:rsidP="00F20CC0">
            <w:pPr>
              <w:jc w:val="center"/>
              <w:rPr>
                <w:bCs/>
                <w:szCs w:val="22"/>
              </w:rPr>
            </w:pPr>
            <w:r w:rsidRPr="00AB5937">
              <w:rPr>
                <w:bCs/>
                <w:szCs w:val="22"/>
              </w:rPr>
              <w:t>(e)</w:t>
            </w:r>
          </w:p>
        </w:tc>
        <w:tc>
          <w:tcPr>
            <w:tcW w:w="1826" w:type="dxa"/>
            <w:vAlign w:val="center"/>
          </w:tcPr>
          <w:p w14:paraId="6101BEC9" w14:textId="77777777" w:rsidR="00F8606D" w:rsidRPr="00AB5937" w:rsidRDefault="00F8606D" w:rsidP="00F20CC0">
            <w:pPr>
              <w:jc w:val="center"/>
              <w:rPr>
                <w:bCs/>
                <w:szCs w:val="22"/>
              </w:rPr>
            </w:pPr>
            <w:r w:rsidRPr="00AB5937">
              <w:rPr>
                <w:bCs/>
                <w:szCs w:val="22"/>
              </w:rPr>
              <w:t>(f)</w:t>
            </w:r>
          </w:p>
        </w:tc>
      </w:tr>
      <w:tr w:rsidR="00DC2A4F" w14:paraId="400722F6" w14:textId="77777777" w:rsidTr="00AB5937">
        <w:trPr>
          <w:trHeight w:val="675"/>
        </w:trPr>
        <w:tc>
          <w:tcPr>
            <w:tcW w:w="4531" w:type="dxa"/>
            <w:vAlign w:val="center"/>
          </w:tcPr>
          <w:p w14:paraId="10356FFC" w14:textId="77777777" w:rsidR="00F8606D" w:rsidRPr="00AB5937" w:rsidRDefault="00F8606D" w:rsidP="00F8606D">
            <w:pPr>
              <w:numPr>
                <w:ilvl w:val="0"/>
                <w:numId w:val="25"/>
              </w:numPr>
              <w:rPr>
                <w:bCs/>
              </w:rPr>
            </w:pPr>
            <w:r w:rsidRPr="00AB5937">
              <w:rPr>
                <w:bCs/>
              </w:rPr>
              <w:t>Factories, workshops, places of work or repair, manufacturing, assembly, maintenance or fabrication</w:t>
            </w:r>
          </w:p>
        </w:tc>
        <w:tc>
          <w:tcPr>
            <w:tcW w:w="2977" w:type="dxa"/>
            <w:vAlign w:val="center"/>
          </w:tcPr>
          <w:p w14:paraId="6D15D5EF" w14:textId="77777777" w:rsidR="00F8606D" w:rsidRPr="00AB5937" w:rsidRDefault="00F8606D" w:rsidP="00F20CC0">
            <w:pPr>
              <w:jc w:val="center"/>
              <w:rPr>
                <w:bCs/>
                <w:szCs w:val="22"/>
              </w:rPr>
            </w:pPr>
            <w:r w:rsidRPr="00AB5937">
              <w:rPr>
                <w:bCs/>
                <w:szCs w:val="22"/>
              </w:rPr>
              <w:t>6 months</w:t>
            </w:r>
          </w:p>
          <w:p w14:paraId="79BD2549" w14:textId="77777777" w:rsidR="00F8606D" w:rsidRPr="00AB5937" w:rsidRDefault="00F8606D" w:rsidP="00F20CC0">
            <w:pPr>
              <w:jc w:val="center"/>
              <w:rPr>
                <w:bCs/>
                <w:szCs w:val="22"/>
              </w:rPr>
            </w:pPr>
          </w:p>
        </w:tc>
        <w:tc>
          <w:tcPr>
            <w:tcW w:w="2410" w:type="dxa"/>
            <w:vAlign w:val="center"/>
          </w:tcPr>
          <w:p w14:paraId="684C5E46" w14:textId="77777777" w:rsidR="00F8606D" w:rsidRPr="00AB5937" w:rsidRDefault="00F8606D" w:rsidP="00F20CC0">
            <w:pPr>
              <w:jc w:val="center"/>
              <w:rPr>
                <w:bCs/>
                <w:szCs w:val="22"/>
              </w:rPr>
            </w:pPr>
            <w:r w:rsidRPr="00AB5937">
              <w:rPr>
                <w:bCs/>
                <w:szCs w:val="22"/>
              </w:rPr>
              <w:t>Daily, or before every use, whichever is longer</w:t>
            </w:r>
          </w:p>
        </w:tc>
        <w:tc>
          <w:tcPr>
            <w:tcW w:w="1701" w:type="dxa"/>
            <w:vAlign w:val="center"/>
          </w:tcPr>
          <w:p w14:paraId="54C98DE7" w14:textId="77777777" w:rsidR="00F8606D" w:rsidRPr="00AB5937" w:rsidRDefault="00F8606D" w:rsidP="00F20CC0">
            <w:pPr>
              <w:jc w:val="center"/>
              <w:rPr>
                <w:bCs/>
                <w:szCs w:val="22"/>
              </w:rPr>
            </w:pPr>
            <w:r w:rsidRPr="00AB5937">
              <w:rPr>
                <w:bCs/>
                <w:szCs w:val="22"/>
              </w:rPr>
              <w:t>6 months</w:t>
            </w:r>
          </w:p>
        </w:tc>
        <w:tc>
          <w:tcPr>
            <w:tcW w:w="1843" w:type="dxa"/>
            <w:vAlign w:val="center"/>
          </w:tcPr>
          <w:p w14:paraId="5355B507" w14:textId="77777777" w:rsidR="00F8606D" w:rsidRPr="00AB5937" w:rsidRDefault="00F8606D" w:rsidP="00F20CC0">
            <w:pPr>
              <w:jc w:val="center"/>
              <w:rPr>
                <w:bCs/>
                <w:szCs w:val="22"/>
              </w:rPr>
            </w:pPr>
            <w:r w:rsidRPr="00AB5937">
              <w:rPr>
                <w:bCs/>
                <w:szCs w:val="22"/>
              </w:rPr>
              <w:t>12 months</w:t>
            </w:r>
          </w:p>
        </w:tc>
        <w:tc>
          <w:tcPr>
            <w:tcW w:w="1826" w:type="dxa"/>
            <w:vAlign w:val="center"/>
          </w:tcPr>
          <w:p w14:paraId="1A0EACC8" w14:textId="77777777" w:rsidR="00F8606D" w:rsidRPr="00AB5937" w:rsidRDefault="00F8606D" w:rsidP="00F20CC0">
            <w:pPr>
              <w:jc w:val="center"/>
              <w:rPr>
                <w:bCs/>
                <w:szCs w:val="22"/>
              </w:rPr>
            </w:pPr>
            <w:r w:rsidRPr="00AB5937">
              <w:rPr>
                <w:bCs/>
                <w:szCs w:val="22"/>
              </w:rPr>
              <w:t>12 months</w:t>
            </w:r>
          </w:p>
        </w:tc>
      </w:tr>
      <w:tr w:rsidR="00DC2A4F" w14:paraId="43C8622A" w14:textId="77777777" w:rsidTr="00AB5937">
        <w:trPr>
          <w:trHeight w:val="984"/>
        </w:trPr>
        <w:tc>
          <w:tcPr>
            <w:tcW w:w="4531" w:type="dxa"/>
            <w:vAlign w:val="center"/>
          </w:tcPr>
          <w:p w14:paraId="6CD51AF2" w14:textId="77777777" w:rsidR="00F8606D" w:rsidRPr="00AB5937" w:rsidRDefault="00F8606D" w:rsidP="00F8606D">
            <w:pPr>
              <w:numPr>
                <w:ilvl w:val="0"/>
                <w:numId w:val="25"/>
              </w:numPr>
              <w:rPr>
                <w:bCs/>
              </w:rPr>
            </w:pPr>
            <w:r w:rsidRPr="00AB5937">
              <w:rPr>
                <w:bCs/>
              </w:rPr>
              <w:t>Environment where the equipment or supply flexible cord is subject to flexing in normal use OR is open to abuse OR is in a hostile environment</w:t>
            </w:r>
          </w:p>
        </w:tc>
        <w:tc>
          <w:tcPr>
            <w:tcW w:w="2977" w:type="dxa"/>
            <w:vAlign w:val="center"/>
          </w:tcPr>
          <w:p w14:paraId="46779F1D" w14:textId="77777777" w:rsidR="00F8606D" w:rsidRPr="00AB5937" w:rsidRDefault="00F8606D" w:rsidP="00F20CC0">
            <w:pPr>
              <w:jc w:val="center"/>
              <w:rPr>
                <w:bCs/>
                <w:szCs w:val="22"/>
              </w:rPr>
            </w:pPr>
            <w:r w:rsidRPr="00AB5937">
              <w:rPr>
                <w:bCs/>
                <w:szCs w:val="22"/>
              </w:rPr>
              <w:t>12 months</w:t>
            </w:r>
          </w:p>
          <w:p w14:paraId="761FF645" w14:textId="77777777" w:rsidR="00F8606D" w:rsidRPr="00AB5937" w:rsidRDefault="00F8606D" w:rsidP="00F20CC0">
            <w:pPr>
              <w:jc w:val="center"/>
              <w:rPr>
                <w:bCs/>
                <w:szCs w:val="22"/>
              </w:rPr>
            </w:pPr>
          </w:p>
        </w:tc>
        <w:tc>
          <w:tcPr>
            <w:tcW w:w="2410" w:type="dxa"/>
            <w:vAlign w:val="center"/>
          </w:tcPr>
          <w:p w14:paraId="4337B3FF" w14:textId="77777777" w:rsidR="00F8606D" w:rsidRPr="00AB5937" w:rsidRDefault="00F8606D" w:rsidP="00F20CC0">
            <w:pPr>
              <w:jc w:val="center"/>
              <w:rPr>
                <w:bCs/>
                <w:szCs w:val="22"/>
              </w:rPr>
            </w:pPr>
            <w:r w:rsidRPr="00AB5937">
              <w:rPr>
                <w:bCs/>
                <w:szCs w:val="22"/>
              </w:rPr>
              <w:t>3 months</w:t>
            </w:r>
          </w:p>
        </w:tc>
        <w:tc>
          <w:tcPr>
            <w:tcW w:w="1701" w:type="dxa"/>
            <w:vAlign w:val="center"/>
          </w:tcPr>
          <w:p w14:paraId="4B010C16" w14:textId="77777777" w:rsidR="00F8606D" w:rsidRPr="00AB5937" w:rsidRDefault="00F8606D" w:rsidP="00F20CC0">
            <w:pPr>
              <w:jc w:val="center"/>
              <w:rPr>
                <w:bCs/>
                <w:szCs w:val="22"/>
              </w:rPr>
            </w:pPr>
            <w:r w:rsidRPr="00AB5937">
              <w:rPr>
                <w:bCs/>
                <w:szCs w:val="22"/>
              </w:rPr>
              <w:t>6 months</w:t>
            </w:r>
          </w:p>
        </w:tc>
        <w:tc>
          <w:tcPr>
            <w:tcW w:w="1843" w:type="dxa"/>
            <w:vAlign w:val="center"/>
          </w:tcPr>
          <w:p w14:paraId="023988A7" w14:textId="77777777" w:rsidR="00F8606D" w:rsidRPr="00AB5937" w:rsidRDefault="00F8606D" w:rsidP="00F20CC0">
            <w:pPr>
              <w:jc w:val="center"/>
              <w:rPr>
                <w:bCs/>
                <w:szCs w:val="22"/>
              </w:rPr>
            </w:pPr>
            <w:r w:rsidRPr="00AB5937">
              <w:rPr>
                <w:bCs/>
                <w:szCs w:val="22"/>
              </w:rPr>
              <w:t>12 months</w:t>
            </w:r>
          </w:p>
        </w:tc>
        <w:tc>
          <w:tcPr>
            <w:tcW w:w="1826" w:type="dxa"/>
            <w:vAlign w:val="center"/>
          </w:tcPr>
          <w:p w14:paraId="743C2E47" w14:textId="77777777" w:rsidR="00F8606D" w:rsidRPr="00AB5937" w:rsidRDefault="00F8606D" w:rsidP="00F20CC0">
            <w:pPr>
              <w:jc w:val="center"/>
              <w:rPr>
                <w:bCs/>
                <w:szCs w:val="22"/>
              </w:rPr>
            </w:pPr>
            <w:r w:rsidRPr="00AB5937">
              <w:rPr>
                <w:bCs/>
                <w:szCs w:val="22"/>
              </w:rPr>
              <w:t>12 months</w:t>
            </w:r>
          </w:p>
        </w:tc>
      </w:tr>
      <w:tr w:rsidR="00DC2A4F" w14:paraId="2B8ABF41" w14:textId="77777777" w:rsidTr="00AB5937">
        <w:trPr>
          <w:trHeight w:val="1000"/>
        </w:trPr>
        <w:tc>
          <w:tcPr>
            <w:tcW w:w="4531" w:type="dxa"/>
            <w:vAlign w:val="center"/>
          </w:tcPr>
          <w:p w14:paraId="796AC649" w14:textId="77777777" w:rsidR="00F8606D" w:rsidRPr="00AB5937" w:rsidRDefault="00F8606D" w:rsidP="00F8606D">
            <w:pPr>
              <w:numPr>
                <w:ilvl w:val="0"/>
                <w:numId w:val="25"/>
              </w:numPr>
              <w:rPr>
                <w:bCs/>
              </w:rPr>
            </w:pPr>
            <w:r w:rsidRPr="00AB5937">
              <w:rPr>
                <w:bCs/>
              </w:rPr>
              <w:t>Environment where the equipment or supply cord is NOT subject to flexing in normal use and is NOT open to abuse and is NOT in a hostile environment</w:t>
            </w:r>
          </w:p>
        </w:tc>
        <w:tc>
          <w:tcPr>
            <w:tcW w:w="2977" w:type="dxa"/>
            <w:vAlign w:val="center"/>
          </w:tcPr>
          <w:p w14:paraId="1045E758" w14:textId="77777777" w:rsidR="00F8606D" w:rsidRPr="00AB5937" w:rsidRDefault="00F8606D" w:rsidP="00F20CC0">
            <w:pPr>
              <w:jc w:val="center"/>
              <w:rPr>
                <w:bCs/>
                <w:szCs w:val="22"/>
              </w:rPr>
            </w:pPr>
            <w:r w:rsidRPr="00AB5937">
              <w:rPr>
                <w:bCs/>
                <w:szCs w:val="22"/>
              </w:rPr>
              <w:t>5 years</w:t>
            </w:r>
          </w:p>
        </w:tc>
        <w:tc>
          <w:tcPr>
            <w:tcW w:w="2410" w:type="dxa"/>
            <w:vAlign w:val="center"/>
          </w:tcPr>
          <w:p w14:paraId="64C8C228" w14:textId="77777777" w:rsidR="00F8606D" w:rsidRPr="00AB5937" w:rsidRDefault="00F8606D" w:rsidP="00F20CC0">
            <w:pPr>
              <w:jc w:val="center"/>
              <w:rPr>
                <w:bCs/>
                <w:szCs w:val="22"/>
              </w:rPr>
            </w:pPr>
            <w:r w:rsidRPr="00AB5937">
              <w:rPr>
                <w:bCs/>
                <w:szCs w:val="22"/>
              </w:rPr>
              <w:t>3 months</w:t>
            </w:r>
          </w:p>
        </w:tc>
        <w:tc>
          <w:tcPr>
            <w:tcW w:w="1701" w:type="dxa"/>
            <w:vAlign w:val="center"/>
          </w:tcPr>
          <w:p w14:paraId="04CD524D" w14:textId="77777777" w:rsidR="00F8606D" w:rsidRPr="00AB5937" w:rsidRDefault="00F8606D" w:rsidP="00F20CC0">
            <w:pPr>
              <w:jc w:val="center"/>
              <w:rPr>
                <w:bCs/>
                <w:szCs w:val="22"/>
              </w:rPr>
            </w:pPr>
            <w:r w:rsidRPr="00AB5937">
              <w:rPr>
                <w:bCs/>
                <w:szCs w:val="22"/>
              </w:rPr>
              <w:t>6 months</w:t>
            </w:r>
          </w:p>
        </w:tc>
        <w:tc>
          <w:tcPr>
            <w:tcW w:w="1843" w:type="dxa"/>
            <w:vAlign w:val="center"/>
          </w:tcPr>
          <w:p w14:paraId="53DAF850" w14:textId="77777777" w:rsidR="00F8606D" w:rsidRPr="00AB5937" w:rsidRDefault="00F8606D" w:rsidP="00F20CC0">
            <w:pPr>
              <w:jc w:val="center"/>
              <w:rPr>
                <w:bCs/>
                <w:szCs w:val="22"/>
              </w:rPr>
            </w:pPr>
            <w:r w:rsidRPr="00AB5937">
              <w:rPr>
                <w:bCs/>
                <w:szCs w:val="22"/>
              </w:rPr>
              <w:t>2 years</w:t>
            </w:r>
          </w:p>
        </w:tc>
        <w:tc>
          <w:tcPr>
            <w:tcW w:w="1826" w:type="dxa"/>
            <w:vAlign w:val="center"/>
          </w:tcPr>
          <w:p w14:paraId="1274F293" w14:textId="77777777" w:rsidR="00F8606D" w:rsidRPr="00AB5937" w:rsidRDefault="00F8606D" w:rsidP="00F20CC0">
            <w:pPr>
              <w:jc w:val="center"/>
              <w:rPr>
                <w:bCs/>
                <w:szCs w:val="22"/>
              </w:rPr>
            </w:pPr>
            <w:r w:rsidRPr="00AB5937">
              <w:rPr>
                <w:bCs/>
                <w:szCs w:val="22"/>
              </w:rPr>
              <w:t>2 years</w:t>
            </w:r>
          </w:p>
        </w:tc>
      </w:tr>
      <w:tr w:rsidR="00DC2A4F" w14:paraId="528551AF" w14:textId="77777777" w:rsidTr="00AB5937">
        <w:trPr>
          <w:trHeight w:val="665"/>
        </w:trPr>
        <w:tc>
          <w:tcPr>
            <w:tcW w:w="4531" w:type="dxa"/>
            <w:vAlign w:val="center"/>
          </w:tcPr>
          <w:p w14:paraId="04D7EFE4" w14:textId="77777777" w:rsidR="00F8606D" w:rsidRPr="00AB5937" w:rsidRDefault="00F8606D" w:rsidP="00F8606D">
            <w:pPr>
              <w:numPr>
                <w:ilvl w:val="0"/>
                <w:numId w:val="25"/>
              </w:numPr>
              <w:rPr>
                <w:bCs/>
              </w:rPr>
            </w:pPr>
            <w:r w:rsidRPr="00AB5937">
              <w:rPr>
                <w:bCs/>
              </w:rPr>
              <w:t>Residential type areas of: hotels, residential institutions, motels, boarding houses, halls, hostels accommodation houses and the like</w:t>
            </w:r>
          </w:p>
        </w:tc>
        <w:tc>
          <w:tcPr>
            <w:tcW w:w="2977" w:type="dxa"/>
            <w:vAlign w:val="center"/>
          </w:tcPr>
          <w:p w14:paraId="6B1AB80C" w14:textId="77777777" w:rsidR="00F8606D" w:rsidRPr="00AB5937" w:rsidRDefault="00F8606D" w:rsidP="00F20CC0">
            <w:pPr>
              <w:jc w:val="center"/>
              <w:rPr>
                <w:bCs/>
                <w:szCs w:val="22"/>
              </w:rPr>
            </w:pPr>
            <w:r w:rsidRPr="00AB5937">
              <w:rPr>
                <w:bCs/>
                <w:szCs w:val="22"/>
              </w:rPr>
              <w:t>2 years</w:t>
            </w:r>
          </w:p>
        </w:tc>
        <w:tc>
          <w:tcPr>
            <w:tcW w:w="2410" w:type="dxa"/>
            <w:vAlign w:val="center"/>
          </w:tcPr>
          <w:p w14:paraId="7B13835D" w14:textId="77777777" w:rsidR="00F8606D" w:rsidRPr="00AB5937" w:rsidRDefault="00F8606D" w:rsidP="00F20CC0">
            <w:pPr>
              <w:jc w:val="center"/>
              <w:rPr>
                <w:bCs/>
                <w:szCs w:val="22"/>
              </w:rPr>
            </w:pPr>
            <w:r w:rsidRPr="00AB5937">
              <w:rPr>
                <w:bCs/>
                <w:szCs w:val="22"/>
              </w:rPr>
              <w:t>6 months</w:t>
            </w:r>
          </w:p>
        </w:tc>
        <w:tc>
          <w:tcPr>
            <w:tcW w:w="1701" w:type="dxa"/>
            <w:vAlign w:val="center"/>
          </w:tcPr>
          <w:p w14:paraId="36A39347" w14:textId="77777777" w:rsidR="00F8606D" w:rsidRPr="00AB5937" w:rsidRDefault="00F8606D" w:rsidP="00F20CC0">
            <w:pPr>
              <w:jc w:val="center"/>
              <w:rPr>
                <w:bCs/>
                <w:szCs w:val="22"/>
              </w:rPr>
            </w:pPr>
            <w:r w:rsidRPr="00AB5937">
              <w:rPr>
                <w:bCs/>
                <w:szCs w:val="22"/>
              </w:rPr>
              <w:t>6 months</w:t>
            </w:r>
          </w:p>
        </w:tc>
        <w:tc>
          <w:tcPr>
            <w:tcW w:w="1843" w:type="dxa"/>
            <w:vAlign w:val="center"/>
          </w:tcPr>
          <w:p w14:paraId="3C55D473" w14:textId="77777777" w:rsidR="00F8606D" w:rsidRPr="00AB5937" w:rsidRDefault="00F8606D" w:rsidP="00F20CC0">
            <w:pPr>
              <w:jc w:val="center"/>
              <w:rPr>
                <w:bCs/>
                <w:szCs w:val="22"/>
              </w:rPr>
            </w:pPr>
            <w:r w:rsidRPr="00AB5937">
              <w:rPr>
                <w:bCs/>
                <w:szCs w:val="22"/>
              </w:rPr>
              <w:t>2 years</w:t>
            </w:r>
          </w:p>
        </w:tc>
        <w:tc>
          <w:tcPr>
            <w:tcW w:w="1826" w:type="dxa"/>
            <w:vAlign w:val="center"/>
          </w:tcPr>
          <w:p w14:paraId="43C40875" w14:textId="77777777" w:rsidR="00F8606D" w:rsidRPr="00AB5937" w:rsidRDefault="00F8606D" w:rsidP="00F20CC0">
            <w:pPr>
              <w:jc w:val="center"/>
              <w:rPr>
                <w:bCs/>
                <w:szCs w:val="22"/>
              </w:rPr>
            </w:pPr>
            <w:r w:rsidRPr="00AB5937">
              <w:rPr>
                <w:bCs/>
                <w:szCs w:val="22"/>
              </w:rPr>
              <w:t>2 years</w:t>
            </w:r>
          </w:p>
        </w:tc>
      </w:tr>
      <w:tr w:rsidR="00DC2A4F" w14:paraId="4769417E" w14:textId="77777777" w:rsidTr="00AB5937">
        <w:trPr>
          <w:trHeight w:val="441"/>
        </w:trPr>
        <w:tc>
          <w:tcPr>
            <w:tcW w:w="4531" w:type="dxa"/>
            <w:vAlign w:val="center"/>
          </w:tcPr>
          <w:p w14:paraId="5F9B96F7" w14:textId="77777777" w:rsidR="00F8606D" w:rsidRPr="00AB5937" w:rsidRDefault="00F8606D" w:rsidP="00F8606D">
            <w:pPr>
              <w:numPr>
                <w:ilvl w:val="0"/>
                <w:numId w:val="25"/>
              </w:numPr>
              <w:rPr>
                <w:bCs/>
              </w:rPr>
            </w:pPr>
            <w:r w:rsidRPr="00AB5937">
              <w:rPr>
                <w:bCs/>
              </w:rPr>
              <w:t>Equipment used for commercial cleaning</w:t>
            </w:r>
          </w:p>
        </w:tc>
        <w:tc>
          <w:tcPr>
            <w:tcW w:w="2977" w:type="dxa"/>
            <w:vAlign w:val="center"/>
          </w:tcPr>
          <w:p w14:paraId="6EFB6D40" w14:textId="77777777" w:rsidR="00F8606D" w:rsidRPr="00AB5937" w:rsidRDefault="00F8606D" w:rsidP="00F20CC0">
            <w:pPr>
              <w:jc w:val="center"/>
              <w:rPr>
                <w:bCs/>
                <w:szCs w:val="22"/>
              </w:rPr>
            </w:pPr>
            <w:r w:rsidRPr="00AB5937">
              <w:rPr>
                <w:bCs/>
                <w:szCs w:val="22"/>
              </w:rPr>
              <w:t>6 months</w:t>
            </w:r>
          </w:p>
        </w:tc>
        <w:tc>
          <w:tcPr>
            <w:tcW w:w="2410" w:type="dxa"/>
            <w:vAlign w:val="center"/>
          </w:tcPr>
          <w:p w14:paraId="3E9B2331" w14:textId="77777777" w:rsidR="00F8606D" w:rsidRPr="00AB5937" w:rsidRDefault="00F8606D" w:rsidP="00F20CC0">
            <w:pPr>
              <w:jc w:val="center"/>
              <w:rPr>
                <w:bCs/>
                <w:szCs w:val="22"/>
              </w:rPr>
            </w:pPr>
            <w:r w:rsidRPr="00AB5937">
              <w:rPr>
                <w:bCs/>
                <w:szCs w:val="22"/>
              </w:rPr>
              <w:t>Daily, or before each use, whichever is the longer period.</w:t>
            </w:r>
          </w:p>
        </w:tc>
        <w:tc>
          <w:tcPr>
            <w:tcW w:w="1701" w:type="dxa"/>
            <w:vAlign w:val="center"/>
          </w:tcPr>
          <w:p w14:paraId="60A1DADA" w14:textId="77777777" w:rsidR="00F8606D" w:rsidRPr="00AB5937" w:rsidRDefault="00F8606D" w:rsidP="00F20CC0">
            <w:pPr>
              <w:jc w:val="center"/>
              <w:rPr>
                <w:bCs/>
                <w:szCs w:val="22"/>
              </w:rPr>
            </w:pPr>
            <w:r w:rsidRPr="00AB5937">
              <w:rPr>
                <w:bCs/>
                <w:szCs w:val="22"/>
              </w:rPr>
              <w:t>N/A</w:t>
            </w:r>
          </w:p>
        </w:tc>
        <w:tc>
          <w:tcPr>
            <w:tcW w:w="1843" w:type="dxa"/>
            <w:vAlign w:val="center"/>
          </w:tcPr>
          <w:p w14:paraId="3C55C50C" w14:textId="77777777" w:rsidR="00F8606D" w:rsidRPr="00AB5937" w:rsidRDefault="00F8606D" w:rsidP="00F20CC0">
            <w:pPr>
              <w:jc w:val="center"/>
              <w:rPr>
                <w:bCs/>
                <w:szCs w:val="22"/>
              </w:rPr>
            </w:pPr>
            <w:r w:rsidRPr="00AB5937">
              <w:rPr>
                <w:bCs/>
                <w:szCs w:val="22"/>
              </w:rPr>
              <w:t>6 months</w:t>
            </w:r>
          </w:p>
        </w:tc>
        <w:tc>
          <w:tcPr>
            <w:tcW w:w="1826" w:type="dxa"/>
            <w:vAlign w:val="center"/>
          </w:tcPr>
          <w:p w14:paraId="41752DC2" w14:textId="77777777" w:rsidR="00F8606D" w:rsidRPr="00AB5937" w:rsidRDefault="00F8606D" w:rsidP="00F20CC0">
            <w:pPr>
              <w:jc w:val="center"/>
              <w:rPr>
                <w:bCs/>
                <w:szCs w:val="22"/>
              </w:rPr>
            </w:pPr>
            <w:r w:rsidRPr="00AB5937">
              <w:rPr>
                <w:bCs/>
                <w:szCs w:val="22"/>
              </w:rPr>
              <w:t>N/A</w:t>
            </w:r>
          </w:p>
        </w:tc>
      </w:tr>
      <w:tr w:rsidR="00F8606D" w14:paraId="3E03C40C" w14:textId="77777777" w:rsidTr="00AB5937">
        <w:trPr>
          <w:cantSplit/>
          <w:trHeight w:val="383"/>
        </w:trPr>
        <w:tc>
          <w:tcPr>
            <w:tcW w:w="4531" w:type="dxa"/>
            <w:vMerge w:val="restart"/>
            <w:vAlign w:val="center"/>
          </w:tcPr>
          <w:p w14:paraId="2C026CB2" w14:textId="77777777" w:rsidR="00F8606D" w:rsidRPr="00AB5937" w:rsidRDefault="00F8606D" w:rsidP="00F8606D">
            <w:pPr>
              <w:numPr>
                <w:ilvl w:val="0"/>
                <w:numId w:val="25"/>
              </w:numPr>
              <w:rPr>
                <w:bCs/>
              </w:rPr>
            </w:pPr>
            <w:r w:rsidRPr="00AB5937">
              <w:rPr>
                <w:bCs/>
              </w:rPr>
              <w:t>Hire equipment:                Inspection</w:t>
            </w:r>
          </w:p>
          <w:p w14:paraId="7410AE0B" w14:textId="77777777" w:rsidR="00F8606D" w:rsidRPr="00AB5937" w:rsidRDefault="00F8606D" w:rsidP="00F20CC0">
            <w:pPr>
              <w:ind w:left="-30"/>
              <w:rPr>
                <w:bCs/>
              </w:rPr>
            </w:pPr>
          </w:p>
          <w:p w14:paraId="3EF1E3D7" w14:textId="77777777" w:rsidR="00F8606D" w:rsidRPr="00AB5937" w:rsidRDefault="00F8606D" w:rsidP="00F20CC0">
            <w:pPr>
              <w:rPr>
                <w:bCs/>
              </w:rPr>
            </w:pPr>
            <w:r w:rsidRPr="00AB5937">
              <w:rPr>
                <w:bCs/>
              </w:rPr>
              <w:t xml:space="preserve">                                            Test and tag</w:t>
            </w:r>
          </w:p>
        </w:tc>
        <w:tc>
          <w:tcPr>
            <w:tcW w:w="2977" w:type="dxa"/>
            <w:vAlign w:val="center"/>
          </w:tcPr>
          <w:p w14:paraId="60BE9515" w14:textId="77777777" w:rsidR="00F8606D" w:rsidRPr="00AB5937" w:rsidRDefault="00F8606D" w:rsidP="00F20CC0">
            <w:pPr>
              <w:jc w:val="center"/>
              <w:rPr>
                <w:bCs/>
                <w:szCs w:val="22"/>
              </w:rPr>
            </w:pPr>
            <w:r w:rsidRPr="00AB5937">
              <w:rPr>
                <w:bCs/>
                <w:szCs w:val="22"/>
              </w:rPr>
              <w:t>Prior to hire</w:t>
            </w:r>
          </w:p>
        </w:tc>
        <w:tc>
          <w:tcPr>
            <w:tcW w:w="4111" w:type="dxa"/>
            <w:gridSpan w:val="2"/>
            <w:vAlign w:val="center"/>
          </w:tcPr>
          <w:p w14:paraId="0A6A28A4" w14:textId="77777777" w:rsidR="00F8606D" w:rsidRPr="00AB5937" w:rsidRDefault="00F8606D" w:rsidP="00F20CC0">
            <w:pPr>
              <w:jc w:val="center"/>
              <w:rPr>
                <w:bCs/>
                <w:szCs w:val="22"/>
              </w:rPr>
            </w:pPr>
            <w:r w:rsidRPr="00AB5937">
              <w:rPr>
                <w:bCs/>
                <w:szCs w:val="22"/>
              </w:rPr>
              <w:t>Including push-button test by hirer prior to hire</w:t>
            </w:r>
          </w:p>
        </w:tc>
        <w:tc>
          <w:tcPr>
            <w:tcW w:w="1843" w:type="dxa"/>
            <w:vAlign w:val="center"/>
          </w:tcPr>
          <w:p w14:paraId="25A5BF2C" w14:textId="77777777" w:rsidR="00F8606D" w:rsidRPr="00AB5937" w:rsidRDefault="00F8606D" w:rsidP="00F20CC0">
            <w:pPr>
              <w:jc w:val="center"/>
              <w:rPr>
                <w:bCs/>
                <w:szCs w:val="22"/>
              </w:rPr>
            </w:pPr>
            <w:r w:rsidRPr="00AB5937">
              <w:rPr>
                <w:bCs/>
                <w:szCs w:val="22"/>
              </w:rPr>
              <w:t>N/A</w:t>
            </w:r>
          </w:p>
        </w:tc>
        <w:tc>
          <w:tcPr>
            <w:tcW w:w="1826" w:type="dxa"/>
            <w:vAlign w:val="center"/>
          </w:tcPr>
          <w:p w14:paraId="62A3B92C" w14:textId="77777777" w:rsidR="00F8606D" w:rsidRPr="00AB5937" w:rsidRDefault="00F8606D" w:rsidP="00F20CC0">
            <w:pPr>
              <w:jc w:val="center"/>
              <w:rPr>
                <w:bCs/>
                <w:szCs w:val="22"/>
              </w:rPr>
            </w:pPr>
            <w:r w:rsidRPr="00AB5937">
              <w:rPr>
                <w:bCs/>
                <w:szCs w:val="22"/>
              </w:rPr>
              <w:t>N/A</w:t>
            </w:r>
          </w:p>
        </w:tc>
      </w:tr>
      <w:tr w:rsidR="00F8606D" w14:paraId="02F57F18" w14:textId="77777777" w:rsidTr="00AB5937">
        <w:trPr>
          <w:cantSplit/>
          <w:trHeight w:hRule="exact" w:val="492"/>
        </w:trPr>
        <w:tc>
          <w:tcPr>
            <w:tcW w:w="4531" w:type="dxa"/>
            <w:vMerge/>
            <w:vAlign w:val="center"/>
          </w:tcPr>
          <w:p w14:paraId="3184CBE3" w14:textId="77777777" w:rsidR="00F8606D" w:rsidRPr="00AB5937" w:rsidRDefault="00F8606D" w:rsidP="00F8606D">
            <w:pPr>
              <w:numPr>
                <w:ilvl w:val="0"/>
                <w:numId w:val="25"/>
              </w:numPr>
              <w:rPr>
                <w:bCs/>
                <w:szCs w:val="22"/>
              </w:rPr>
            </w:pPr>
          </w:p>
        </w:tc>
        <w:tc>
          <w:tcPr>
            <w:tcW w:w="2977" w:type="dxa"/>
            <w:vAlign w:val="center"/>
          </w:tcPr>
          <w:p w14:paraId="4E8EA0E6" w14:textId="77777777" w:rsidR="00F8606D" w:rsidRPr="00AB5937" w:rsidRDefault="00F8606D" w:rsidP="00F20CC0">
            <w:pPr>
              <w:jc w:val="center"/>
              <w:rPr>
                <w:bCs/>
                <w:szCs w:val="22"/>
              </w:rPr>
            </w:pPr>
            <w:r w:rsidRPr="00AB5937">
              <w:rPr>
                <w:bCs/>
                <w:szCs w:val="22"/>
              </w:rPr>
              <w:t>3 months</w:t>
            </w:r>
          </w:p>
        </w:tc>
        <w:tc>
          <w:tcPr>
            <w:tcW w:w="4111" w:type="dxa"/>
            <w:gridSpan w:val="2"/>
            <w:vAlign w:val="center"/>
          </w:tcPr>
          <w:p w14:paraId="50BF84CD" w14:textId="77777777" w:rsidR="00F8606D" w:rsidRPr="00AB5937" w:rsidRDefault="00F8606D" w:rsidP="00F20CC0">
            <w:pPr>
              <w:jc w:val="center"/>
              <w:rPr>
                <w:bCs/>
                <w:szCs w:val="22"/>
              </w:rPr>
            </w:pPr>
            <w:r w:rsidRPr="00AB5937">
              <w:rPr>
                <w:bCs/>
                <w:szCs w:val="22"/>
              </w:rPr>
              <w:t>N/A</w:t>
            </w:r>
          </w:p>
        </w:tc>
        <w:tc>
          <w:tcPr>
            <w:tcW w:w="1843" w:type="dxa"/>
            <w:vAlign w:val="center"/>
          </w:tcPr>
          <w:p w14:paraId="5E567FDE" w14:textId="77777777" w:rsidR="00F8606D" w:rsidRPr="00AB5937" w:rsidRDefault="00F8606D" w:rsidP="00F20CC0">
            <w:pPr>
              <w:jc w:val="center"/>
              <w:rPr>
                <w:bCs/>
                <w:szCs w:val="22"/>
              </w:rPr>
            </w:pPr>
            <w:r w:rsidRPr="00AB5937">
              <w:rPr>
                <w:bCs/>
                <w:szCs w:val="22"/>
              </w:rPr>
              <w:t>3 months</w:t>
            </w:r>
          </w:p>
        </w:tc>
        <w:tc>
          <w:tcPr>
            <w:tcW w:w="1826" w:type="dxa"/>
            <w:vAlign w:val="center"/>
          </w:tcPr>
          <w:p w14:paraId="377447DB" w14:textId="77777777" w:rsidR="00F8606D" w:rsidRPr="00AB5937" w:rsidRDefault="00F8606D" w:rsidP="00F20CC0">
            <w:pPr>
              <w:jc w:val="center"/>
              <w:rPr>
                <w:bCs/>
                <w:szCs w:val="22"/>
              </w:rPr>
            </w:pPr>
            <w:r w:rsidRPr="00AB5937">
              <w:rPr>
                <w:bCs/>
                <w:szCs w:val="22"/>
              </w:rPr>
              <w:t>12 months</w:t>
            </w:r>
          </w:p>
        </w:tc>
      </w:tr>
      <w:tr w:rsidR="001679AA" w14:paraId="7929C453" w14:textId="77777777" w:rsidTr="00AB5937">
        <w:trPr>
          <w:trHeight w:val="555"/>
        </w:trPr>
        <w:tc>
          <w:tcPr>
            <w:tcW w:w="4531" w:type="dxa"/>
            <w:vAlign w:val="center"/>
          </w:tcPr>
          <w:p w14:paraId="29E688E2" w14:textId="77777777" w:rsidR="001679AA" w:rsidRPr="00AB5937" w:rsidRDefault="001679AA" w:rsidP="00F20CC0">
            <w:pPr>
              <w:numPr>
                <w:ilvl w:val="0"/>
                <w:numId w:val="25"/>
              </w:numPr>
              <w:rPr>
                <w:bCs/>
              </w:rPr>
            </w:pPr>
            <w:r w:rsidRPr="00AB5937">
              <w:rPr>
                <w:bCs/>
              </w:rPr>
              <w:t>Repaired, serviced &amp; 2</w:t>
            </w:r>
            <w:r w:rsidRPr="00AB5937">
              <w:rPr>
                <w:bCs/>
                <w:vertAlign w:val="superscript"/>
              </w:rPr>
              <w:t>nd</w:t>
            </w:r>
            <w:r w:rsidRPr="00AB5937">
              <w:rPr>
                <w:bCs/>
              </w:rPr>
              <w:t xml:space="preserve"> hand equipment</w:t>
            </w:r>
          </w:p>
        </w:tc>
        <w:tc>
          <w:tcPr>
            <w:tcW w:w="10757" w:type="dxa"/>
            <w:gridSpan w:val="5"/>
            <w:vAlign w:val="center"/>
          </w:tcPr>
          <w:p w14:paraId="762916BB" w14:textId="77777777" w:rsidR="00442EB3" w:rsidRPr="00AB5937" w:rsidRDefault="001679AA" w:rsidP="00442EB3">
            <w:pPr>
              <w:rPr>
                <w:bCs/>
              </w:rPr>
            </w:pPr>
            <w:r w:rsidRPr="00AB5937">
              <w:rPr>
                <w:bCs/>
              </w:rPr>
              <w:t xml:space="preserve">After repair or service which could affect electrical safety, or on reintroduction to service refer to </w:t>
            </w:r>
          </w:p>
          <w:p w14:paraId="0C1E1574" w14:textId="2AAF15F0" w:rsidR="001679AA" w:rsidRPr="00AB5937" w:rsidRDefault="00442EB3">
            <w:pPr>
              <w:rPr>
                <w:bCs/>
              </w:rPr>
            </w:pPr>
            <w:bookmarkStart w:id="11" w:name="_Hlk515291900"/>
            <w:r w:rsidRPr="00AB5937">
              <w:rPr>
                <w:bCs/>
              </w:rPr>
              <w:t xml:space="preserve">AS/NZS 5762 </w:t>
            </w:r>
            <w:r w:rsidRPr="00AB5937">
              <w:rPr>
                <w:bCs/>
                <w:i/>
              </w:rPr>
              <w:t>In-service safety inspection and testing - Repaired electrical equipment</w:t>
            </w:r>
            <w:bookmarkEnd w:id="11"/>
          </w:p>
        </w:tc>
      </w:tr>
    </w:tbl>
    <w:p w14:paraId="61711112" w14:textId="3CFCB874" w:rsidR="00D43260" w:rsidRDefault="00D43260" w:rsidP="00F8606D"/>
    <w:p w14:paraId="463D1BEC" w14:textId="77777777" w:rsidR="00570A00" w:rsidRDefault="00570A00">
      <w:pPr>
        <w:sectPr w:rsidR="00570A00" w:rsidSect="00300246">
          <w:footerReference w:type="default" r:id="rId24"/>
          <w:headerReference w:type="first" r:id="rId25"/>
          <w:footerReference w:type="first" r:id="rId26"/>
          <w:pgSz w:w="16834" w:h="11909" w:orient="landscape" w:code="9"/>
          <w:pgMar w:top="567" w:right="958" w:bottom="142" w:left="720" w:header="862" w:footer="851" w:gutter="0"/>
          <w:paperSrc w:first="1267" w:other="1267"/>
          <w:cols w:space="720"/>
          <w:titlePg/>
          <w:docGrid w:linePitch="224"/>
        </w:sectPr>
      </w:pPr>
    </w:p>
    <w:tbl>
      <w:tblPr>
        <w:tblW w:w="15180"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559"/>
        <w:gridCol w:w="1440"/>
        <w:gridCol w:w="119"/>
        <w:gridCol w:w="1405"/>
        <w:gridCol w:w="53"/>
        <w:gridCol w:w="604"/>
        <w:gridCol w:w="592"/>
        <w:gridCol w:w="57"/>
        <w:gridCol w:w="1252"/>
        <w:gridCol w:w="11"/>
        <w:gridCol w:w="91"/>
        <w:gridCol w:w="1463"/>
        <w:gridCol w:w="588"/>
        <w:gridCol w:w="1956"/>
        <w:gridCol w:w="2004"/>
      </w:tblGrid>
      <w:tr w:rsidR="00F8606D" w:rsidRPr="00B439DD" w14:paraId="6AE7B85F" w14:textId="77777777" w:rsidTr="00B439DD">
        <w:trPr>
          <w:trHeight w:val="344"/>
        </w:trPr>
        <w:tc>
          <w:tcPr>
            <w:tcW w:w="15180" w:type="dxa"/>
            <w:gridSpan w:val="16"/>
            <w:shd w:val="clear" w:color="auto" w:fill="002060"/>
            <w:vAlign w:val="center"/>
          </w:tcPr>
          <w:p w14:paraId="49A8C704" w14:textId="22EAC8A1" w:rsidR="00F8606D" w:rsidRPr="00B439DD" w:rsidRDefault="00B439DD" w:rsidP="00F20CC0">
            <w:pPr>
              <w:pStyle w:val="Heading1"/>
              <w:rPr>
                <w:rFonts w:ascii="Arial" w:hAnsi="Arial" w:cs="Arial"/>
                <w:b w:val="0"/>
                <w:sz w:val="20"/>
                <w:szCs w:val="20"/>
              </w:rPr>
            </w:pPr>
            <w:r w:rsidRPr="00B439DD">
              <w:rPr>
                <w:rFonts w:ascii="Arial" w:hAnsi="Arial" w:cs="Arial"/>
                <w:b w:val="0"/>
                <w:caps w:val="0"/>
                <w:sz w:val="20"/>
                <w:szCs w:val="20"/>
              </w:rPr>
              <w:lastRenderedPageBreak/>
              <w:t>Periodic verification intervals to as/nzs 3012-2010 &amp; 3760-2010 [construction only workplaces] by state or territory</w:t>
            </w:r>
          </w:p>
        </w:tc>
      </w:tr>
      <w:tr w:rsidR="00F8606D" w:rsidRPr="00B439DD" w14:paraId="4CF75AAA" w14:textId="77777777" w:rsidTr="00B439DD">
        <w:tc>
          <w:tcPr>
            <w:tcW w:w="1986" w:type="dxa"/>
            <w:shd w:val="clear" w:color="auto" w:fill="002060"/>
          </w:tcPr>
          <w:p w14:paraId="5698FF22" w14:textId="77777777" w:rsidR="00F8606D" w:rsidRPr="00B439DD" w:rsidRDefault="00F8606D" w:rsidP="00F20CC0">
            <w:pPr>
              <w:jc w:val="center"/>
              <w:rPr>
                <w:rFonts w:cs="Arial"/>
                <w:b/>
              </w:rPr>
            </w:pPr>
            <w:r w:rsidRPr="00B439DD">
              <w:rPr>
                <w:rFonts w:cs="Arial"/>
                <w:b/>
              </w:rPr>
              <w:t>Electrical Item</w:t>
            </w:r>
          </w:p>
        </w:tc>
        <w:tc>
          <w:tcPr>
            <w:tcW w:w="1559" w:type="dxa"/>
            <w:shd w:val="clear" w:color="auto" w:fill="002060"/>
          </w:tcPr>
          <w:p w14:paraId="4680A779" w14:textId="77777777" w:rsidR="00F8606D" w:rsidRPr="00B439DD" w:rsidRDefault="00F8606D" w:rsidP="00F20CC0">
            <w:pPr>
              <w:jc w:val="center"/>
              <w:rPr>
                <w:rFonts w:cs="Arial"/>
                <w:b/>
              </w:rPr>
            </w:pPr>
            <w:r w:rsidRPr="00B439DD">
              <w:rPr>
                <w:rFonts w:cs="Arial"/>
                <w:b/>
              </w:rPr>
              <w:t>ACT</w:t>
            </w:r>
          </w:p>
        </w:tc>
        <w:tc>
          <w:tcPr>
            <w:tcW w:w="1559" w:type="dxa"/>
            <w:gridSpan w:val="2"/>
            <w:shd w:val="clear" w:color="auto" w:fill="002060"/>
          </w:tcPr>
          <w:p w14:paraId="50A5AAEB" w14:textId="77777777" w:rsidR="00F8606D" w:rsidRPr="00B439DD" w:rsidRDefault="00F8606D" w:rsidP="00F20CC0">
            <w:pPr>
              <w:jc w:val="center"/>
              <w:rPr>
                <w:rFonts w:cs="Arial"/>
                <w:b/>
              </w:rPr>
            </w:pPr>
            <w:r w:rsidRPr="00B439DD">
              <w:rPr>
                <w:rFonts w:cs="Arial"/>
                <w:b/>
              </w:rPr>
              <w:t>NSW</w:t>
            </w:r>
          </w:p>
        </w:tc>
        <w:tc>
          <w:tcPr>
            <w:tcW w:w="1405" w:type="dxa"/>
            <w:shd w:val="clear" w:color="auto" w:fill="002060"/>
          </w:tcPr>
          <w:p w14:paraId="7E9ACAAA" w14:textId="77777777" w:rsidR="00F8606D" w:rsidRPr="00B439DD" w:rsidRDefault="00F8606D" w:rsidP="00F20CC0">
            <w:pPr>
              <w:jc w:val="center"/>
              <w:rPr>
                <w:rFonts w:cs="Arial"/>
                <w:b/>
              </w:rPr>
            </w:pPr>
            <w:r w:rsidRPr="00B439DD">
              <w:rPr>
                <w:rFonts w:cs="Arial"/>
                <w:b/>
              </w:rPr>
              <w:t>WA</w:t>
            </w:r>
          </w:p>
        </w:tc>
        <w:tc>
          <w:tcPr>
            <w:tcW w:w="1249" w:type="dxa"/>
            <w:gridSpan w:val="3"/>
            <w:shd w:val="clear" w:color="auto" w:fill="002060"/>
          </w:tcPr>
          <w:p w14:paraId="135DDF09" w14:textId="77777777" w:rsidR="00F8606D" w:rsidRPr="00B439DD" w:rsidRDefault="00F8606D" w:rsidP="00F20CC0">
            <w:pPr>
              <w:jc w:val="center"/>
              <w:rPr>
                <w:rFonts w:cs="Arial"/>
                <w:b/>
              </w:rPr>
            </w:pPr>
            <w:r w:rsidRPr="00B439DD">
              <w:rPr>
                <w:rFonts w:cs="Arial"/>
                <w:b/>
              </w:rPr>
              <w:t>QLD</w:t>
            </w:r>
          </w:p>
        </w:tc>
        <w:tc>
          <w:tcPr>
            <w:tcW w:w="1320" w:type="dxa"/>
            <w:gridSpan w:val="3"/>
            <w:shd w:val="clear" w:color="auto" w:fill="002060"/>
          </w:tcPr>
          <w:p w14:paraId="134218BD" w14:textId="77777777" w:rsidR="00F8606D" w:rsidRPr="00B439DD" w:rsidRDefault="00F8606D" w:rsidP="00F20CC0">
            <w:pPr>
              <w:jc w:val="center"/>
              <w:rPr>
                <w:rFonts w:cs="Arial"/>
                <w:b/>
              </w:rPr>
            </w:pPr>
            <w:r w:rsidRPr="00B439DD">
              <w:rPr>
                <w:rFonts w:cs="Arial"/>
                <w:b/>
              </w:rPr>
              <w:t>VIC</w:t>
            </w:r>
          </w:p>
        </w:tc>
        <w:tc>
          <w:tcPr>
            <w:tcW w:w="1554" w:type="dxa"/>
            <w:gridSpan w:val="2"/>
            <w:shd w:val="clear" w:color="auto" w:fill="002060"/>
          </w:tcPr>
          <w:p w14:paraId="69BBD48A" w14:textId="77777777" w:rsidR="00F8606D" w:rsidRPr="00B439DD" w:rsidRDefault="00F8606D" w:rsidP="00F20CC0">
            <w:pPr>
              <w:jc w:val="center"/>
              <w:rPr>
                <w:rFonts w:cs="Arial"/>
                <w:b/>
              </w:rPr>
            </w:pPr>
            <w:r w:rsidRPr="00B439DD">
              <w:rPr>
                <w:rFonts w:cs="Arial"/>
                <w:b/>
              </w:rPr>
              <w:t>SA</w:t>
            </w:r>
          </w:p>
        </w:tc>
        <w:tc>
          <w:tcPr>
            <w:tcW w:w="4548" w:type="dxa"/>
            <w:gridSpan w:val="3"/>
            <w:shd w:val="clear" w:color="auto" w:fill="002060"/>
          </w:tcPr>
          <w:p w14:paraId="65D58FB7" w14:textId="77777777" w:rsidR="00F8606D" w:rsidRPr="00B439DD" w:rsidRDefault="00F8606D" w:rsidP="00F20CC0">
            <w:pPr>
              <w:jc w:val="center"/>
              <w:rPr>
                <w:rFonts w:cs="Arial"/>
                <w:b/>
              </w:rPr>
            </w:pPr>
            <w:r w:rsidRPr="00B439DD">
              <w:rPr>
                <w:rFonts w:cs="Arial"/>
                <w:b/>
              </w:rPr>
              <w:t>Records to be retained on site by Mirvac</w:t>
            </w:r>
          </w:p>
        </w:tc>
      </w:tr>
      <w:tr w:rsidR="00F8606D" w:rsidRPr="00B439DD" w14:paraId="4171EF4B" w14:textId="77777777" w:rsidTr="00B439DD">
        <w:tc>
          <w:tcPr>
            <w:tcW w:w="1986" w:type="dxa"/>
          </w:tcPr>
          <w:p w14:paraId="485DF6E9" w14:textId="77777777" w:rsidR="00F8606D" w:rsidRPr="00B439DD" w:rsidRDefault="00F8606D" w:rsidP="00F20CC0">
            <w:pPr>
              <w:rPr>
                <w:rFonts w:cs="Arial"/>
              </w:rPr>
            </w:pPr>
            <w:r w:rsidRPr="00B439DD">
              <w:rPr>
                <w:rFonts w:cs="Arial"/>
              </w:rPr>
              <w:t>Power tools, leads and other portable electrical equipment.</w:t>
            </w:r>
          </w:p>
        </w:tc>
        <w:tc>
          <w:tcPr>
            <w:tcW w:w="1559" w:type="dxa"/>
          </w:tcPr>
          <w:p w14:paraId="57D6299A" w14:textId="77777777" w:rsidR="00F8606D" w:rsidRPr="00B439DD" w:rsidRDefault="00F8606D" w:rsidP="00F20CC0">
            <w:pPr>
              <w:rPr>
                <w:rFonts w:cs="Arial"/>
                <w:bCs/>
              </w:rPr>
            </w:pPr>
            <w:r w:rsidRPr="00B439DD">
              <w:rPr>
                <w:rFonts w:cs="Arial"/>
                <w:bCs/>
              </w:rPr>
              <w:t>3 months</w:t>
            </w:r>
          </w:p>
        </w:tc>
        <w:tc>
          <w:tcPr>
            <w:tcW w:w="1559" w:type="dxa"/>
            <w:gridSpan w:val="2"/>
          </w:tcPr>
          <w:p w14:paraId="4E06D46F" w14:textId="77777777" w:rsidR="00F8606D" w:rsidRPr="00B439DD" w:rsidRDefault="00F8606D" w:rsidP="00F20CC0">
            <w:pPr>
              <w:rPr>
                <w:rFonts w:cs="Arial"/>
                <w:bCs/>
              </w:rPr>
            </w:pPr>
            <w:r w:rsidRPr="00B439DD">
              <w:rPr>
                <w:rFonts w:cs="Arial"/>
                <w:bCs/>
              </w:rPr>
              <w:t>1 month OR</w:t>
            </w:r>
          </w:p>
          <w:p w14:paraId="771077D8" w14:textId="77777777" w:rsidR="00F8606D" w:rsidRPr="00B439DD" w:rsidRDefault="00F8606D" w:rsidP="00F20CC0">
            <w:pPr>
              <w:rPr>
                <w:rFonts w:cs="Arial"/>
                <w:bCs/>
              </w:rPr>
            </w:pPr>
            <w:r w:rsidRPr="00B439DD">
              <w:rPr>
                <w:rFonts w:cs="Arial"/>
                <w:bCs/>
              </w:rPr>
              <w:t>3 months with Risk Assessment</w:t>
            </w:r>
          </w:p>
        </w:tc>
        <w:tc>
          <w:tcPr>
            <w:tcW w:w="1405" w:type="dxa"/>
          </w:tcPr>
          <w:p w14:paraId="4DD28B49" w14:textId="77777777" w:rsidR="00F8606D" w:rsidRPr="00B439DD" w:rsidRDefault="00F8606D" w:rsidP="00F20CC0">
            <w:pPr>
              <w:rPr>
                <w:rFonts w:cs="Arial"/>
                <w:bCs/>
              </w:rPr>
            </w:pPr>
            <w:r w:rsidRPr="00B439DD">
              <w:rPr>
                <w:rFonts w:cs="Arial"/>
                <w:bCs/>
              </w:rPr>
              <w:t>3 months</w:t>
            </w:r>
          </w:p>
        </w:tc>
        <w:tc>
          <w:tcPr>
            <w:tcW w:w="1249" w:type="dxa"/>
            <w:gridSpan w:val="3"/>
          </w:tcPr>
          <w:p w14:paraId="21364610" w14:textId="77777777" w:rsidR="00F8606D" w:rsidRPr="00B439DD" w:rsidRDefault="00F8606D" w:rsidP="00F20CC0">
            <w:pPr>
              <w:rPr>
                <w:rFonts w:cs="Arial"/>
                <w:bCs/>
              </w:rPr>
            </w:pPr>
            <w:r w:rsidRPr="00B439DD">
              <w:rPr>
                <w:rFonts w:cs="Arial"/>
                <w:bCs/>
              </w:rPr>
              <w:t>3 months</w:t>
            </w:r>
          </w:p>
        </w:tc>
        <w:tc>
          <w:tcPr>
            <w:tcW w:w="1320" w:type="dxa"/>
            <w:gridSpan w:val="3"/>
          </w:tcPr>
          <w:p w14:paraId="3A2AA5C9" w14:textId="77777777" w:rsidR="00F8606D" w:rsidRPr="00B439DD" w:rsidRDefault="00F8606D" w:rsidP="00F20CC0">
            <w:pPr>
              <w:rPr>
                <w:rFonts w:cs="Arial"/>
                <w:bCs/>
              </w:rPr>
            </w:pPr>
            <w:r w:rsidRPr="00B439DD">
              <w:rPr>
                <w:rFonts w:cs="Arial"/>
                <w:bCs/>
              </w:rPr>
              <w:t>3 months</w:t>
            </w:r>
          </w:p>
        </w:tc>
        <w:tc>
          <w:tcPr>
            <w:tcW w:w="1554" w:type="dxa"/>
            <w:gridSpan w:val="2"/>
          </w:tcPr>
          <w:p w14:paraId="1126DEEC" w14:textId="77777777" w:rsidR="00F8606D" w:rsidRPr="00B439DD" w:rsidRDefault="00F8606D" w:rsidP="00F20CC0">
            <w:pPr>
              <w:rPr>
                <w:rFonts w:cs="Arial"/>
                <w:bCs/>
              </w:rPr>
            </w:pPr>
            <w:r w:rsidRPr="00B439DD">
              <w:rPr>
                <w:rFonts w:cs="Arial"/>
                <w:bCs/>
              </w:rPr>
              <w:t>3 months</w:t>
            </w:r>
          </w:p>
        </w:tc>
        <w:tc>
          <w:tcPr>
            <w:tcW w:w="4548" w:type="dxa"/>
            <w:gridSpan w:val="3"/>
          </w:tcPr>
          <w:p w14:paraId="1B42C17A" w14:textId="77777777" w:rsidR="00F8606D" w:rsidRPr="00B439DD" w:rsidRDefault="00F8606D" w:rsidP="00F8606D">
            <w:pPr>
              <w:numPr>
                <w:ilvl w:val="0"/>
                <w:numId w:val="24"/>
              </w:numPr>
              <w:tabs>
                <w:tab w:val="clear" w:pos="720"/>
              </w:tabs>
              <w:ind w:left="138" w:hanging="165"/>
              <w:rPr>
                <w:rFonts w:cs="Arial"/>
                <w:bCs/>
              </w:rPr>
            </w:pPr>
            <w:r w:rsidRPr="00B439DD">
              <w:rPr>
                <w:rFonts w:cs="Arial"/>
                <w:bCs/>
              </w:rPr>
              <w:t xml:space="preserve">Current tag with name of person or company who performed the test and the test or re-test date. </w:t>
            </w:r>
          </w:p>
          <w:p w14:paraId="6B053292" w14:textId="77777777" w:rsidR="00F8606D" w:rsidRPr="00B439DD" w:rsidRDefault="00F8606D" w:rsidP="00F8606D">
            <w:pPr>
              <w:numPr>
                <w:ilvl w:val="0"/>
                <w:numId w:val="24"/>
              </w:numPr>
              <w:tabs>
                <w:tab w:val="clear" w:pos="720"/>
              </w:tabs>
              <w:ind w:left="138" w:hanging="165"/>
              <w:rPr>
                <w:rFonts w:cs="Arial"/>
                <w:bCs/>
              </w:rPr>
            </w:pPr>
            <w:r w:rsidRPr="00B439DD">
              <w:rPr>
                <w:rFonts w:cs="Arial"/>
                <w:bCs/>
              </w:rPr>
              <w:t>Electrical register of tagging including test result, plant no., date of test, testing electrician’s name, licence no., signature and any repairs undertaken.</w:t>
            </w:r>
          </w:p>
        </w:tc>
      </w:tr>
      <w:tr w:rsidR="00F8606D" w:rsidRPr="00B439DD" w14:paraId="031D8039" w14:textId="77777777" w:rsidTr="00B439DD">
        <w:trPr>
          <w:trHeight w:val="351"/>
        </w:trPr>
        <w:tc>
          <w:tcPr>
            <w:tcW w:w="1986" w:type="dxa"/>
          </w:tcPr>
          <w:p w14:paraId="4AF5EB95" w14:textId="77777777" w:rsidR="00F8606D" w:rsidRPr="00B439DD" w:rsidRDefault="00F8606D" w:rsidP="00F20CC0">
            <w:pPr>
              <w:pStyle w:val="Heading3"/>
              <w:rPr>
                <w:rFonts w:ascii="Arial" w:hAnsi="Arial" w:cs="Arial"/>
                <w:sz w:val="20"/>
                <w:szCs w:val="20"/>
              </w:rPr>
            </w:pPr>
            <w:r w:rsidRPr="00B439DD">
              <w:rPr>
                <w:rFonts w:ascii="Arial" w:hAnsi="Arial" w:cs="Arial"/>
                <w:sz w:val="20"/>
                <w:szCs w:val="20"/>
              </w:rPr>
              <w:t>Sub-boards</w:t>
            </w:r>
          </w:p>
        </w:tc>
        <w:tc>
          <w:tcPr>
            <w:tcW w:w="1559" w:type="dxa"/>
            <w:vAlign w:val="center"/>
          </w:tcPr>
          <w:p w14:paraId="575B9D14" w14:textId="77777777" w:rsidR="00F8606D" w:rsidRPr="00B439DD" w:rsidRDefault="00F8606D" w:rsidP="00F20CC0">
            <w:pPr>
              <w:rPr>
                <w:rFonts w:cs="Arial"/>
                <w:bCs/>
              </w:rPr>
            </w:pPr>
            <w:r w:rsidRPr="00B439DD">
              <w:rPr>
                <w:rFonts w:cs="Arial"/>
                <w:bCs/>
              </w:rPr>
              <w:t>3 months</w:t>
            </w:r>
          </w:p>
        </w:tc>
        <w:tc>
          <w:tcPr>
            <w:tcW w:w="1559" w:type="dxa"/>
            <w:gridSpan w:val="2"/>
            <w:vAlign w:val="center"/>
          </w:tcPr>
          <w:p w14:paraId="70A5DBF5" w14:textId="77777777" w:rsidR="00F8606D" w:rsidRPr="00B439DD" w:rsidRDefault="00F8606D" w:rsidP="00F20CC0">
            <w:pPr>
              <w:rPr>
                <w:rFonts w:cs="Arial"/>
                <w:bCs/>
              </w:rPr>
            </w:pPr>
            <w:r w:rsidRPr="00B439DD">
              <w:rPr>
                <w:rFonts w:cs="Arial"/>
                <w:bCs/>
              </w:rPr>
              <w:t>1 month</w:t>
            </w:r>
          </w:p>
        </w:tc>
        <w:tc>
          <w:tcPr>
            <w:tcW w:w="1405" w:type="dxa"/>
            <w:vAlign w:val="center"/>
          </w:tcPr>
          <w:p w14:paraId="25F44216" w14:textId="77777777" w:rsidR="00F8606D" w:rsidRPr="00B439DD" w:rsidRDefault="00F8606D" w:rsidP="00F20CC0">
            <w:pPr>
              <w:rPr>
                <w:rFonts w:cs="Arial"/>
                <w:bCs/>
              </w:rPr>
            </w:pPr>
            <w:r w:rsidRPr="00B439DD">
              <w:rPr>
                <w:rFonts w:cs="Arial"/>
                <w:bCs/>
              </w:rPr>
              <w:t>3 months</w:t>
            </w:r>
          </w:p>
        </w:tc>
        <w:tc>
          <w:tcPr>
            <w:tcW w:w="1249" w:type="dxa"/>
            <w:gridSpan w:val="3"/>
            <w:vAlign w:val="center"/>
          </w:tcPr>
          <w:p w14:paraId="2698180A" w14:textId="77777777" w:rsidR="00F8606D" w:rsidRPr="00B439DD" w:rsidRDefault="00F8606D" w:rsidP="00F20CC0">
            <w:pPr>
              <w:rPr>
                <w:rFonts w:cs="Arial"/>
                <w:bCs/>
              </w:rPr>
            </w:pPr>
            <w:r w:rsidRPr="00B439DD">
              <w:rPr>
                <w:rFonts w:cs="Arial"/>
                <w:bCs/>
              </w:rPr>
              <w:t>3 months</w:t>
            </w:r>
          </w:p>
        </w:tc>
        <w:tc>
          <w:tcPr>
            <w:tcW w:w="1320" w:type="dxa"/>
            <w:gridSpan w:val="3"/>
            <w:vAlign w:val="center"/>
          </w:tcPr>
          <w:p w14:paraId="33DF0D80" w14:textId="77777777" w:rsidR="00F8606D" w:rsidRPr="00B439DD" w:rsidRDefault="00F8606D" w:rsidP="00F20CC0">
            <w:pPr>
              <w:rPr>
                <w:rFonts w:cs="Arial"/>
                <w:bCs/>
              </w:rPr>
            </w:pPr>
            <w:r w:rsidRPr="00B439DD">
              <w:rPr>
                <w:rFonts w:cs="Arial"/>
                <w:bCs/>
              </w:rPr>
              <w:t>1 month</w:t>
            </w:r>
          </w:p>
        </w:tc>
        <w:tc>
          <w:tcPr>
            <w:tcW w:w="1554" w:type="dxa"/>
            <w:gridSpan w:val="2"/>
            <w:vAlign w:val="center"/>
          </w:tcPr>
          <w:p w14:paraId="0F15C77D" w14:textId="77777777" w:rsidR="00F8606D" w:rsidRPr="00B439DD" w:rsidRDefault="00F8606D" w:rsidP="00F20CC0">
            <w:pPr>
              <w:rPr>
                <w:rFonts w:cs="Arial"/>
                <w:bCs/>
              </w:rPr>
            </w:pPr>
            <w:r w:rsidRPr="00B439DD">
              <w:rPr>
                <w:rFonts w:cs="Arial"/>
                <w:bCs/>
              </w:rPr>
              <w:t>3 months</w:t>
            </w:r>
          </w:p>
        </w:tc>
        <w:tc>
          <w:tcPr>
            <w:tcW w:w="4548" w:type="dxa"/>
            <w:gridSpan w:val="3"/>
          </w:tcPr>
          <w:p w14:paraId="5192ADAC" w14:textId="77777777" w:rsidR="00F8606D" w:rsidRPr="00B439DD" w:rsidRDefault="00F8606D" w:rsidP="00F8606D">
            <w:pPr>
              <w:numPr>
                <w:ilvl w:val="0"/>
                <w:numId w:val="24"/>
              </w:numPr>
              <w:tabs>
                <w:tab w:val="clear" w:pos="720"/>
              </w:tabs>
              <w:ind w:left="138" w:hanging="165"/>
              <w:rPr>
                <w:rFonts w:cs="Arial"/>
                <w:bCs/>
              </w:rPr>
            </w:pPr>
            <w:r w:rsidRPr="00B439DD">
              <w:rPr>
                <w:rFonts w:cs="Arial"/>
                <w:bCs/>
              </w:rPr>
              <w:t>As Power tools, leads etc.</w:t>
            </w:r>
          </w:p>
        </w:tc>
      </w:tr>
      <w:tr w:rsidR="00F8606D" w:rsidRPr="00B439DD" w14:paraId="6D7E7418" w14:textId="77777777" w:rsidTr="00B439DD">
        <w:trPr>
          <w:trHeight w:val="324"/>
        </w:trPr>
        <w:tc>
          <w:tcPr>
            <w:tcW w:w="1986" w:type="dxa"/>
          </w:tcPr>
          <w:p w14:paraId="1DCCAAEE" w14:textId="77777777" w:rsidR="00F8606D" w:rsidRPr="00B439DD" w:rsidRDefault="00F8606D" w:rsidP="00F20CC0">
            <w:pPr>
              <w:rPr>
                <w:rFonts w:cs="Arial"/>
              </w:rPr>
            </w:pPr>
            <w:r w:rsidRPr="00B439DD">
              <w:rPr>
                <w:rFonts w:cs="Arial"/>
              </w:rPr>
              <w:t>Single unit dwellings</w:t>
            </w:r>
          </w:p>
        </w:tc>
        <w:tc>
          <w:tcPr>
            <w:tcW w:w="1559" w:type="dxa"/>
            <w:vAlign w:val="center"/>
          </w:tcPr>
          <w:p w14:paraId="4FC623FC" w14:textId="77777777" w:rsidR="00F8606D" w:rsidRPr="00B439DD" w:rsidRDefault="00F8606D" w:rsidP="00F20CC0">
            <w:pPr>
              <w:rPr>
                <w:rFonts w:cs="Arial"/>
                <w:bCs/>
              </w:rPr>
            </w:pPr>
          </w:p>
        </w:tc>
        <w:tc>
          <w:tcPr>
            <w:tcW w:w="1559" w:type="dxa"/>
            <w:gridSpan w:val="2"/>
            <w:vAlign w:val="center"/>
          </w:tcPr>
          <w:p w14:paraId="7F5F5BE0" w14:textId="77777777" w:rsidR="00F8606D" w:rsidRPr="00B439DD" w:rsidRDefault="00F8606D" w:rsidP="00F20CC0">
            <w:pPr>
              <w:rPr>
                <w:rFonts w:cs="Arial"/>
                <w:bCs/>
              </w:rPr>
            </w:pPr>
            <w:r w:rsidRPr="00B439DD">
              <w:rPr>
                <w:rFonts w:cs="Arial"/>
                <w:bCs/>
              </w:rPr>
              <w:t>3 months</w:t>
            </w:r>
          </w:p>
        </w:tc>
        <w:tc>
          <w:tcPr>
            <w:tcW w:w="1405" w:type="dxa"/>
            <w:vAlign w:val="center"/>
          </w:tcPr>
          <w:p w14:paraId="08549EB5" w14:textId="77777777" w:rsidR="00F8606D" w:rsidRPr="00B439DD" w:rsidRDefault="00F8606D" w:rsidP="00F20CC0">
            <w:pPr>
              <w:rPr>
                <w:rFonts w:cs="Arial"/>
                <w:bCs/>
              </w:rPr>
            </w:pPr>
          </w:p>
        </w:tc>
        <w:tc>
          <w:tcPr>
            <w:tcW w:w="1249" w:type="dxa"/>
            <w:gridSpan w:val="3"/>
            <w:vAlign w:val="center"/>
          </w:tcPr>
          <w:p w14:paraId="315942D2" w14:textId="77777777" w:rsidR="00F8606D" w:rsidRPr="00B439DD" w:rsidRDefault="00F8606D" w:rsidP="00F20CC0">
            <w:pPr>
              <w:rPr>
                <w:rFonts w:cs="Arial"/>
                <w:bCs/>
              </w:rPr>
            </w:pPr>
          </w:p>
        </w:tc>
        <w:tc>
          <w:tcPr>
            <w:tcW w:w="1320" w:type="dxa"/>
            <w:gridSpan w:val="3"/>
            <w:vAlign w:val="center"/>
          </w:tcPr>
          <w:p w14:paraId="48654D8D" w14:textId="77777777" w:rsidR="00F8606D" w:rsidRPr="00B439DD" w:rsidRDefault="00F8606D" w:rsidP="00F20CC0">
            <w:pPr>
              <w:rPr>
                <w:rFonts w:cs="Arial"/>
                <w:bCs/>
              </w:rPr>
            </w:pPr>
          </w:p>
        </w:tc>
        <w:tc>
          <w:tcPr>
            <w:tcW w:w="1554" w:type="dxa"/>
            <w:gridSpan w:val="2"/>
            <w:vAlign w:val="center"/>
          </w:tcPr>
          <w:p w14:paraId="715CFD33" w14:textId="77777777" w:rsidR="00F8606D" w:rsidRPr="00B439DD" w:rsidRDefault="00F8606D" w:rsidP="00F20CC0">
            <w:pPr>
              <w:rPr>
                <w:rFonts w:cs="Arial"/>
                <w:bCs/>
              </w:rPr>
            </w:pPr>
          </w:p>
        </w:tc>
        <w:tc>
          <w:tcPr>
            <w:tcW w:w="4548" w:type="dxa"/>
            <w:gridSpan w:val="3"/>
          </w:tcPr>
          <w:p w14:paraId="176A8BB6" w14:textId="77777777" w:rsidR="00F8606D" w:rsidRPr="00B439DD" w:rsidRDefault="00F8606D" w:rsidP="00F8606D">
            <w:pPr>
              <w:numPr>
                <w:ilvl w:val="0"/>
                <w:numId w:val="24"/>
              </w:numPr>
              <w:tabs>
                <w:tab w:val="clear" w:pos="720"/>
              </w:tabs>
              <w:ind w:left="138" w:hanging="165"/>
              <w:rPr>
                <w:rFonts w:cs="Arial"/>
                <w:bCs/>
              </w:rPr>
            </w:pPr>
            <w:r w:rsidRPr="00B439DD">
              <w:rPr>
                <w:rFonts w:cs="Arial"/>
                <w:bCs/>
              </w:rPr>
              <w:t>Portable plug-in equipment and flexible cords</w:t>
            </w:r>
          </w:p>
        </w:tc>
      </w:tr>
      <w:tr w:rsidR="00F8606D" w:rsidRPr="00B439DD" w14:paraId="14EED848" w14:textId="77777777" w:rsidTr="00B439DD">
        <w:tc>
          <w:tcPr>
            <w:tcW w:w="1986" w:type="dxa"/>
          </w:tcPr>
          <w:p w14:paraId="2738B8A7" w14:textId="77777777" w:rsidR="00F8606D" w:rsidRPr="00B439DD" w:rsidRDefault="00F8606D" w:rsidP="00F20CC0">
            <w:pPr>
              <w:rPr>
                <w:rFonts w:cs="Arial"/>
              </w:rPr>
            </w:pPr>
            <w:r w:rsidRPr="00B439DD">
              <w:rPr>
                <w:rFonts w:cs="Arial"/>
              </w:rPr>
              <w:t>Amenities, e.g. a/cond, microwave oven &amp; urn.</w:t>
            </w:r>
          </w:p>
        </w:tc>
        <w:tc>
          <w:tcPr>
            <w:tcW w:w="1559" w:type="dxa"/>
            <w:vAlign w:val="center"/>
          </w:tcPr>
          <w:p w14:paraId="4610A2ED" w14:textId="77777777" w:rsidR="00F8606D" w:rsidRPr="00B439DD" w:rsidRDefault="00F8606D" w:rsidP="00F20CC0">
            <w:pPr>
              <w:rPr>
                <w:rFonts w:cs="Arial"/>
                <w:bCs/>
              </w:rPr>
            </w:pPr>
            <w:r w:rsidRPr="00B439DD">
              <w:rPr>
                <w:rFonts w:cs="Arial"/>
                <w:bCs/>
              </w:rPr>
              <w:t>6 months</w:t>
            </w:r>
          </w:p>
        </w:tc>
        <w:tc>
          <w:tcPr>
            <w:tcW w:w="1559" w:type="dxa"/>
            <w:gridSpan w:val="2"/>
            <w:vAlign w:val="center"/>
          </w:tcPr>
          <w:p w14:paraId="07474A26" w14:textId="77777777" w:rsidR="00F8606D" w:rsidRPr="00B439DD" w:rsidRDefault="00F8606D" w:rsidP="00F20CC0">
            <w:pPr>
              <w:rPr>
                <w:rFonts w:cs="Arial"/>
                <w:bCs/>
              </w:rPr>
            </w:pPr>
            <w:r w:rsidRPr="00B439DD">
              <w:rPr>
                <w:rFonts w:cs="Arial"/>
                <w:bCs/>
              </w:rPr>
              <w:t>3 months</w:t>
            </w:r>
          </w:p>
        </w:tc>
        <w:tc>
          <w:tcPr>
            <w:tcW w:w="1405" w:type="dxa"/>
            <w:vAlign w:val="center"/>
          </w:tcPr>
          <w:p w14:paraId="54F4446F" w14:textId="77777777" w:rsidR="00F8606D" w:rsidRPr="00B439DD" w:rsidRDefault="00F8606D" w:rsidP="00F20CC0">
            <w:pPr>
              <w:rPr>
                <w:rFonts w:cs="Arial"/>
                <w:bCs/>
              </w:rPr>
            </w:pPr>
            <w:r w:rsidRPr="00B439DD">
              <w:rPr>
                <w:rFonts w:cs="Arial"/>
                <w:bCs/>
              </w:rPr>
              <w:t>6 months</w:t>
            </w:r>
          </w:p>
        </w:tc>
        <w:tc>
          <w:tcPr>
            <w:tcW w:w="1249" w:type="dxa"/>
            <w:gridSpan w:val="3"/>
            <w:vAlign w:val="center"/>
          </w:tcPr>
          <w:p w14:paraId="39F22BBE" w14:textId="77777777" w:rsidR="00F8606D" w:rsidRPr="00B439DD" w:rsidRDefault="00F8606D" w:rsidP="00F20CC0">
            <w:pPr>
              <w:rPr>
                <w:rFonts w:cs="Arial"/>
                <w:bCs/>
              </w:rPr>
            </w:pPr>
            <w:r w:rsidRPr="00B439DD">
              <w:rPr>
                <w:rFonts w:cs="Arial"/>
                <w:bCs/>
              </w:rPr>
              <w:t>6 monthly</w:t>
            </w:r>
          </w:p>
          <w:p w14:paraId="1A84F490" w14:textId="77777777" w:rsidR="00F8606D" w:rsidRPr="00B439DD" w:rsidRDefault="00F8606D" w:rsidP="00F20CC0">
            <w:pPr>
              <w:rPr>
                <w:rFonts w:cs="Arial"/>
                <w:bCs/>
              </w:rPr>
            </w:pPr>
            <w:r w:rsidRPr="00B439DD">
              <w:rPr>
                <w:rFonts w:cs="Arial"/>
                <w:bCs/>
              </w:rPr>
              <w:t>Fixed -      1 month</w:t>
            </w:r>
          </w:p>
        </w:tc>
        <w:tc>
          <w:tcPr>
            <w:tcW w:w="1320" w:type="dxa"/>
            <w:gridSpan w:val="3"/>
            <w:vAlign w:val="center"/>
          </w:tcPr>
          <w:p w14:paraId="79A6F84C" w14:textId="77777777" w:rsidR="00F8606D" w:rsidRPr="00B439DD" w:rsidRDefault="00F8606D" w:rsidP="00F20CC0">
            <w:pPr>
              <w:rPr>
                <w:rFonts w:cs="Arial"/>
                <w:bCs/>
              </w:rPr>
            </w:pPr>
            <w:r w:rsidRPr="00B439DD">
              <w:rPr>
                <w:rFonts w:cs="Arial"/>
                <w:bCs/>
              </w:rPr>
              <w:t>3 months</w:t>
            </w:r>
          </w:p>
        </w:tc>
        <w:tc>
          <w:tcPr>
            <w:tcW w:w="1554" w:type="dxa"/>
            <w:gridSpan w:val="2"/>
            <w:vAlign w:val="center"/>
          </w:tcPr>
          <w:p w14:paraId="15908076" w14:textId="77777777" w:rsidR="00F8606D" w:rsidRPr="00B439DD" w:rsidRDefault="00F8606D" w:rsidP="00F20CC0">
            <w:pPr>
              <w:rPr>
                <w:rFonts w:cs="Arial"/>
                <w:bCs/>
              </w:rPr>
            </w:pPr>
            <w:r w:rsidRPr="00B439DD">
              <w:rPr>
                <w:rFonts w:cs="Arial"/>
                <w:bCs/>
              </w:rPr>
              <w:t>6 months</w:t>
            </w:r>
          </w:p>
        </w:tc>
        <w:tc>
          <w:tcPr>
            <w:tcW w:w="4548" w:type="dxa"/>
            <w:gridSpan w:val="3"/>
          </w:tcPr>
          <w:p w14:paraId="639CE44A" w14:textId="77777777" w:rsidR="00F8606D" w:rsidRPr="00B439DD" w:rsidRDefault="00F8606D" w:rsidP="00F8606D">
            <w:pPr>
              <w:numPr>
                <w:ilvl w:val="0"/>
                <w:numId w:val="24"/>
              </w:numPr>
              <w:tabs>
                <w:tab w:val="clear" w:pos="720"/>
              </w:tabs>
              <w:ind w:left="138" w:hanging="165"/>
              <w:rPr>
                <w:rFonts w:cs="Arial"/>
                <w:bCs/>
              </w:rPr>
            </w:pPr>
            <w:r w:rsidRPr="00B439DD">
              <w:rPr>
                <w:rFonts w:cs="Arial"/>
                <w:bCs/>
              </w:rPr>
              <w:t>As Power tools, leads etc.</w:t>
            </w:r>
          </w:p>
        </w:tc>
      </w:tr>
      <w:tr w:rsidR="00F8606D" w:rsidRPr="00B439DD" w14:paraId="6A4CB316" w14:textId="77777777" w:rsidTr="00B439DD">
        <w:tc>
          <w:tcPr>
            <w:tcW w:w="1986" w:type="dxa"/>
          </w:tcPr>
          <w:p w14:paraId="29EBFD20" w14:textId="77777777" w:rsidR="00F8606D" w:rsidRPr="00B439DD" w:rsidRDefault="00F8606D" w:rsidP="00F20CC0">
            <w:pPr>
              <w:rPr>
                <w:rFonts w:cs="Arial"/>
              </w:rPr>
            </w:pPr>
            <w:r w:rsidRPr="00B439DD">
              <w:rPr>
                <w:rFonts w:cs="Arial"/>
              </w:rPr>
              <w:t>Push button RCD test.</w:t>
            </w:r>
          </w:p>
        </w:tc>
        <w:tc>
          <w:tcPr>
            <w:tcW w:w="1559" w:type="dxa"/>
            <w:vAlign w:val="center"/>
          </w:tcPr>
          <w:p w14:paraId="5D5A8C97" w14:textId="77777777" w:rsidR="00F8606D" w:rsidRPr="00B439DD" w:rsidRDefault="00F8606D" w:rsidP="00F20CC0">
            <w:pPr>
              <w:rPr>
                <w:rFonts w:cs="Arial"/>
                <w:bCs/>
              </w:rPr>
            </w:pPr>
            <w:r w:rsidRPr="00B439DD">
              <w:rPr>
                <w:rFonts w:cs="Arial"/>
                <w:bCs/>
              </w:rPr>
              <w:t>Prior to use &amp; each day in use.</w:t>
            </w:r>
          </w:p>
        </w:tc>
        <w:tc>
          <w:tcPr>
            <w:tcW w:w="1559" w:type="dxa"/>
            <w:gridSpan w:val="2"/>
            <w:vAlign w:val="center"/>
          </w:tcPr>
          <w:p w14:paraId="75D06022" w14:textId="77777777" w:rsidR="00F8606D" w:rsidRPr="00B439DD" w:rsidRDefault="00F8606D" w:rsidP="00F20CC0">
            <w:pPr>
              <w:rPr>
                <w:rFonts w:cs="Arial"/>
                <w:bCs/>
              </w:rPr>
            </w:pPr>
            <w:r w:rsidRPr="00B439DD">
              <w:rPr>
                <w:rFonts w:cs="Arial"/>
                <w:bCs/>
              </w:rPr>
              <w:t xml:space="preserve">Prior to use &amp; each day in use. </w:t>
            </w:r>
          </w:p>
        </w:tc>
        <w:tc>
          <w:tcPr>
            <w:tcW w:w="1405" w:type="dxa"/>
            <w:vAlign w:val="center"/>
          </w:tcPr>
          <w:p w14:paraId="5604EC0A" w14:textId="77777777" w:rsidR="00F8606D" w:rsidRPr="00B439DD" w:rsidRDefault="00F8606D" w:rsidP="00F20CC0">
            <w:pPr>
              <w:rPr>
                <w:rFonts w:cs="Arial"/>
                <w:bCs/>
              </w:rPr>
            </w:pPr>
            <w:r w:rsidRPr="00B439DD">
              <w:rPr>
                <w:rFonts w:cs="Arial"/>
                <w:bCs/>
              </w:rPr>
              <w:t>Prior to use &amp; each day in use.</w:t>
            </w:r>
          </w:p>
        </w:tc>
        <w:tc>
          <w:tcPr>
            <w:tcW w:w="1249" w:type="dxa"/>
            <w:gridSpan w:val="3"/>
            <w:vAlign w:val="center"/>
          </w:tcPr>
          <w:p w14:paraId="15E026DC" w14:textId="77777777" w:rsidR="00F8606D" w:rsidRPr="00B439DD" w:rsidRDefault="00F8606D" w:rsidP="00F20CC0">
            <w:pPr>
              <w:ind w:left="-27"/>
              <w:rPr>
                <w:rFonts w:cs="Arial"/>
                <w:bCs/>
              </w:rPr>
            </w:pPr>
            <w:r w:rsidRPr="00B439DD">
              <w:rPr>
                <w:rFonts w:cs="Arial"/>
                <w:bCs/>
              </w:rPr>
              <w:t>Prior to use &amp; each day in use.</w:t>
            </w:r>
          </w:p>
        </w:tc>
        <w:tc>
          <w:tcPr>
            <w:tcW w:w="1320" w:type="dxa"/>
            <w:gridSpan w:val="3"/>
            <w:vAlign w:val="center"/>
          </w:tcPr>
          <w:p w14:paraId="533F76A0" w14:textId="77777777" w:rsidR="00F8606D" w:rsidRPr="00B439DD" w:rsidRDefault="00F8606D" w:rsidP="00F20CC0">
            <w:pPr>
              <w:ind w:left="-27"/>
              <w:rPr>
                <w:rFonts w:cs="Arial"/>
                <w:bCs/>
              </w:rPr>
            </w:pPr>
            <w:r w:rsidRPr="00B439DD">
              <w:rPr>
                <w:rFonts w:cs="Arial"/>
                <w:bCs/>
              </w:rPr>
              <w:t>Prior to use &amp; each day in use.</w:t>
            </w:r>
          </w:p>
        </w:tc>
        <w:tc>
          <w:tcPr>
            <w:tcW w:w="1554" w:type="dxa"/>
            <w:gridSpan w:val="2"/>
            <w:vAlign w:val="center"/>
          </w:tcPr>
          <w:p w14:paraId="44B6B483" w14:textId="77777777" w:rsidR="00F8606D" w:rsidRPr="00B439DD" w:rsidRDefault="00F8606D" w:rsidP="00F20CC0">
            <w:pPr>
              <w:rPr>
                <w:rFonts w:cs="Arial"/>
                <w:bCs/>
              </w:rPr>
            </w:pPr>
            <w:r w:rsidRPr="00B439DD">
              <w:rPr>
                <w:rFonts w:cs="Arial"/>
                <w:bCs/>
              </w:rPr>
              <w:t>Prior to use &amp; each day in use.</w:t>
            </w:r>
          </w:p>
        </w:tc>
        <w:tc>
          <w:tcPr>
            <w:tcW w:w="4548" w:type="dxa"/>
            <w:gridSpan w:val="3"/>
          </w:tcPr>
          <w:p w14:paraId="3037DE02" w14:textId="77777777" w:rsidR="00F8606D" w:rsidRPr="00B439DD" w:rsidRDefault="00F8606D" w:rsidP="00F8606D">
            <w:pPr>
              <w:numPr>
                <w:ilvl w:val="0"/>
                <w:numId w:val="24"/>
              </w:numPr>
              <w:tabs>
                <w:tab w:val="clear" w:pos="720"/>
              </w:tabs>
              <w:ind w:left="138" w:hanging="165"/>
              <w:rPr>
                <w:rFonts w:cs="Arial"/>
                <w:bCs/>
              </w:rPr>
            </w:pPr>
            <w:r w:rsidRPr="00B439DD">
              <w:rPr>
                <w:rFonts w:cs="Arial"/>
                <w:bCs/>
              </w:rPr>
              <w:t>As Power tools, leads etc. for NSW only.</w:t>
            </w:r>
          </w:p>
        </w:tc>
      </w:tr>
      <w:tr w:rsidR="00F8606D" w:rsidRPr="00B439DD" w14:paraId="383DB97F" w14:textId="77777777" w:rsidTr="00B439DD">
        <w:tc>
          <w:tcPr>
            <w:tcW w:w="1986" w:type="dxa"/>
          </w:tcPr>
          <w:p w14:paraId="1B7F5452" w14:textId="77777777" w:rsidR="00F8606D" w:rsidRPr="00B439DD" w:rsidRDefault="00F8606D" w:rsidP="00F20CC0">
            <w:pPr>
              <w:rPr>
                <w:rFonts w:cs="Arial"/>
              </w:rPr>
            </w:pPr>
            <w:r w:rsidRPr="00B439DD">
              <w:rPr>
                <w:rFonts w:cs="Arial"/>
              </w:rPr>
              <w:t>RCD performance testing (no more than 300mS @ 30mA).</w:t>
            </w:r>
          </w:p>
        </w:tc>
        <w:tc>
          <w:tcPr>
            <w:tcW w:w="1559" w:type="dxa"/>
            <w:vAlign w:val="center"/>
          </w:tcPr>
          <w:p w14:paraId="7ED294E4" w14:textId="77777777" w:rsidR="00F8606D" w:rsidRPr="00B439DD" w:rsidRDefault="00F8606D" w:rsidP="00F20CC0">
            <w:pPr>
              <w:rPr>
                <w:rFonts w:cs="Arial"/>
                <w:bCs/>
              </w:rPr>
            </w:pPr>
            <w:r w:rsidRPr="00B439DD">
              <w:rPr>
                <w:rFonts w:cs="Arial"/>
                <w:bCs/>
              </w:rPr>
              <w:t>3 months</w:t>
            </w:r>
          </w:p>
        </w:tc>
        <w:tc>
          <w:tcPr>
            <w:tcW w:w="1559" w:type="dxa"/>
            <w:gridSpan w:val="2"/>
            <w:vAlign w:val="center"/>
          </w:tcPr>
          <w:p w14:paraId="6FA6FD7D" w14:textId="77777777" w:rsidR="00F8606D" w:rsidRPr="00B439DD" w:rsidRDefault="00F8606D" w:rsidP="00F20CC0">
            <w:pPr>
              <w:rPr>
                <w:rFonts w:cs="Arial"/>
                <w:bCs/>
              </w:rPr>
            </w:pPr>
            <w:r w:rsidRPr="00B439DD">
              <w:rPr>
                <w:rFonts w:cs="Arial"/>
                <w:bCs/>
              </w:rPr>
              <w:t>3 months</w:t>
            </w:r>
          </w:p>
        </w:tc>
        <w:tc>
          <w:tcPr>
            <w:tcW w:w="1405" w:type="dxa"/>
            <w:vAlign w:val="center"/>
          </w:tcPr>
          <w:p w14:paraId="74579E9E" w14:textId="77777777" w:rsidR="00F8606D" w:rsidRPr="00B439DD" w:rsidRDefault="00F8606D" w:rsidP="00F20CC0">
            <w:pPr>
              <w:rPr>
                <w:rFonts w:cs="Arial"/>
                <w:bCs/>
              </w:rPr>
            </w:pPr>
            <w:r w:rsidRPr="00B439DD">
              <w:rPr>
                <w:rFonts w:cs="Arial"/>
                <w:bCs/>
              </w:rPr>
              <w:t>3 months</w:t>
            </w:r>
          </w:p>
        </w:tc>
        <w:tc>
          <w:tcPr>
            <w:tcW w:w="1249" w:type="dxa"/>
            <w:gridSpan w:val="3"/>
            <w:vAlign w:val="center"/>
          </w:tcPr>
          <w:p w14:paraId="606CF720" w14:textId="77777777" w:rsidR="00F8606D" w:rsidRPr="00B439DD" w:rsidRDefault="00F8606D" w:rsidP="00F20CC0">
            <w:pPr>
              <w:rPr>
                <w:rFonts w:cs="Arial"/>
                <w:bCs/>
              </w:rPr>
            </w:pPr>
            <w:r w:rsidRPr="00B439DD">
              <w:rPr>
                <w:rFonts w:cs="Arial"/>
                <w:bCs/>
              </w:rPr>
              <w:t>3 months</w:t>
            </w:r>
          </w:p>
          <w:p w14:paraId="4F517DD6" w14:textId="77777777" w:rsidR="00F8606D" w:rsidRPr="00B439DD" w:rsidRDefault="00F8606D" w:rsidP="00F20CC0">
            <w:pPr>
              <w:rPr>
                <w:rFonts w:cs="Arial"/>
                <w:bCs/>
              </w:rPr>
            </w:pPr>
            <w:r w:rsidRPr="00B439DD">
              <w:rPr>
                <w:rFonts w:cs="Arial"/>
                <w:bCs/>
              </w:rPr>
              <w:t>Fixed -         12 months</w:t>
            </w:r>
          </w:p>
        </w:tc>
        <w:tc>
          <w:tcPr>
            <w:tcW w:w="1320" w:type="dxa"/>
            <w:gridSpan w:val="3"/>
            <w:vAlign w:val="center"/>
          </w:tcPr>
          <w:p w14:paraId="04555436" w14:textId="77777777" w:rsidR="00F8606D" w:rsidRPr="00B439DD" w:rsidRDefault="00F8606D" w:rsidP="00F20CC0">
            <w:pPr>
              <w:rPr>
                <w:rFonts w:cs="Arial"/>
                <w:bCs/>
              </w:rPr>
            </w:pPr>
            <w:r w:rsidRPr="00B439DD">
              <w:rPr>
                <w:rFonts w:cs="Arial"/>
                <w:bCs/>
              </w:rPr>
              <w:t>1 month</w:t>
            </w:r>
          </w:p>
        </w:tc>
        <w:tc>
          <w:tcPr>
            <w:tcW w:w="1554" w:type="dxa"/>
            <w:gridSpan w:val="2"/>
            <w:vAlign w:val="center"/>
          </w:tcPr>
          <w:p w14:paraId="588C4A72" w14:textId="77777777" w:rsidR="00F8606D" w:rsidRPr="00B439DD" w:rsidRDefault="00F8606D" w:rsidP="00F20CC0">
            <w:pPr>
              <w:rPr>
                <w:rFonts w:cs="Arial"/>
                <w:bCs/>
              </w:rPr>
            </w:pPr>
            <w:r w:rsidRPr="00B439DD">
              <w:rPr>
                <w:rFonts w:cs="Arial"/>
                <w:bCs/>
              </w:rPr>
              <w:t>3 months</w:t>
            </w:r>
          </w:p>
        </w:tc>
        <w:tc>
          <w:tcPr>
            <w:tcW w:w="4548" w:type="dxa"/>
            <w:gridSpan w:val="3"/>
          </w:tcPr>
          <w:p w14:paraId="1910E569" w14:textId="1800EF92" w:rsidR="00F8606D" w:rsidRPr="00B439DD" w:rsidRDefault="00F8606D" w:rsidP="00F8606D">
            <w:pPr>
              <w:numPr>
                <w:ilvl w:val="0"/>
                <w:numId w:val="24"/>
              </w:numPr>
              <w:tabs>
                <w:tab w:val="clear" w:pos="720"/>
              </w:tabs>
              <w:ind w:left="138" w:hanging="165"/>
              <w:rPr>
                <w:rFonts w:cs="Arial"/>
                <w:bCs/>
              </w:rPr>
            </w:pPr>
            <w:r w:rsidRPr="00B439DD">
              <w:rPr>
                <w:rFonts w:cs="Arial"/>
                <w:bCs/>
              </w:rPr>
              <w:t>Electrical register of plant number</w:t>
            </w:r>
            <w:r w:rsidR="00886C9B" w:rsidRPr="00B439DD">
              <w:rPr>
                <w:rFonts w:cs="Arial"/>
                <w:bCs/>
              </w:rPr>
              <w:t>, time</w:t>
            </w:r>
            <w:r w:rsidRPr="00B439DD">
              <w:rPr>
                <w:rFonts w:cs="Arial"/>
                <w:bCs/>
              </w:rPr>
              <w:t xml:space="preserve"> to trip (mS), date of test, testing electrician’s name, licence no. &amp; signature.</w:t>
            </w:r>
          </w:p>
        </w:tc>
      </w:tr>
      <w:tr w:rsidR="00F8606D" w:rsidRPr="00B439DD" w14:paraId="4ED2FF76" w14:textId="77777777" w:rsidTr="00B439DD">
        <w:tc>
          <w:tcPr>
            <w:tcW w:w="1986" w:type="dxa"/>
          </w:tcPr>
          <w:p w14:paraId="33021A80" w14:textId="77777777" w:rsidR="00F8606D" w:rsidRPr="00B439DD" w:rsidRDefault="00F8606D" w:rsidP="00F20CC0">
            <w:pPr>
              <w:rPr>
                <w:rFonts w:cs="Arial"/>
              </w:rPr>
            </w:pPr>
            <w:r w:rsidRPr="00B439DD">
              <w:rPr>
                <w:rFonts w:cs="Arial"/>
              </w:rPr>
              <w:t>Construction wiring</w:t>
            </w:r>
          </w:p>
        </w:tc>
        <w:tc>
          <w:tcPr>
            <w:tcW w:w="1559" w:type="dxa"/>
          </w:tcPr>
          <w:p w14:paraId="72BF6069" w14:textId="77777777" w:rsidR="00F8606D" w:rsidRPr="00B439DD" w:rsidRDefault="00F8606D" w:rsidP="00F20CC0">
            <w:pPr>
              <w:rPr>
                <w:rFonts w:cs="Arial"/>
                <w:bCs/>
              </w:rPr>
            </w:pPr>
            <w:r w:rsidRPr="00B439DD">
              <w:rPr>
                <w:rFonts w:cs="Arial"/>
                <w:bCs/>
              </w:rPr>
              <w:t>Handover and re-testing every 6 months</w:t>
            </w:r>
          </w:p>
        </w:tc>
        <w:tc>
          <w:tcPr>
            <w:tcW w:w="1559" w:type="dxa"/>
            <w:gridSpan w:val="2"/>
          </w:tcPr>
          <w:p w14:paraId="32E29A06" w14:textId="77777777" w:rsidR="00F8606D" w:rsidRPr="00B439DD" w:rsidRDefault="00F8606D" w:rsidP="00F20CC0">
            <w:pPr>
              <w:rPr>
                <w:rFonts w:cs="Arial"/>
                <w:bCs/>
              </w:rPr>
            </w:pPr>
            <w:r w:rsidRPr="00B439DD">
              <w:rPr>
                <w:rFonts w:cs="Arial"/>
                <w:bCs/>
              </w:rPr>
              <w:t>Handover and re-testing every 6 months</w:t>
            </w:r>
          </w:p>
        </w:tc>
        <w:tc>
          <w:tcPr>
            <w:tcW w:w="1405" w:type="dxa"/>
          </w:tcPr>
          <w:p w14:paraId="3A3BB803" w14:textId="77777777" w:rsidR="00F8606D" w:rsidRPr="00B439DD" w:rsidRDefault="00F8606D" w:rsidP="00F20CC0">
            <w:pPr>
              <w:rPr>
                <w:rFonts w:cs="Arial"/>
                <w:bCs/>
              </w:rPr>
            </w:pPr>
            <w:r w:rsidRPr="00B439DD">
              <w:rPr>
                <w:rFonts w:cs="Arial"/>
                <w:bCs/>
              </w:rPr>
              <w:t>Handover and re-testing every 6 months</w:t>
            </w:r>
          </w:p>
        </w:tc>
        <w:tc>
          <w:tcPr>
            <w:tcW w:w="1249" w:type="dxa"/>
            <w:gridSpan w:val="3"/>
          </w:tcPr>
          <w:p w14:paraId="200F3125" w14:textId="77777777" w:rsidR="00F8606D" w:rsidRPr="00B439DD" w:rsidRDefault="00F8606D" w:rsidP="00F20CC0">
            <w:pPr>
              <w:rPr>
                <w:rFonts w:cs="Arial"/>
                <w:bCs/>
              </w:rPr>
            </w:pPr>
            <w:r w:rsidRPr="00B439DD">
              <w:rPr>
                <w:rFonts w:cs="Arial"/>
                <w:bCs/>
              </w:rPr>
              <w:t>Handover and re-testing every 6 months</w:t>
            </w:r>
          </w:p>
        </w:tc>
        <w:tc>
          <w:tcPr>
            <w:tcW w:w="1320" w:type="dxa"/>
            <w:gridSpan w:val="3"/>
          </w:tcPr>
          <w:p w14:paraId="01DD1B0F" w14:textId="77777777" w:rsidR="00F8606D" w:rsidRPr="00B439DD" w:rsidRDefault="00F8606D" w:rsidP="00F20CC0">
            <w:pPr>
              <w:rPr>
                <w:rFonts w:cs="Arial"/>
                <w:bCs/>
              </w:rPr>
            </w:pPr>
            <w:r w:rsidRPr="00B439DD">
              <w:rPr>
                <w:rFonts w:cs="Arial"/>
                <w:bCs/>
              </w:rPr>
              <w:t>Handover and re-testing every 6 months</w:t>
            </w:r>
          </w:p>
        </w:tc>
        <w:tc>
          <w:tcPr>
            <w:tcW w:w="1554" w:type="dxa"/>
            <w:gridSpan w:val="2"/>
          </w:tcPr>
          <w:p w14:paraId="1A63ADEC" w14:textId="77777777" w:rsidR="00F8606D" w:rsidRPr="00B439DD" w:rsidRDefault="00F8606D" w:rsidP="00F20CC0">
            <w:pPr>
              <w:rPr>
                <w:rFonts w:cs="Arial"/>
                <w:bCs/>
              </w:rPr>
            </w:pPr>
            <w:r w:rsidRPr="00B439DD">
              <w:rPr>
                <w:rFonts w:cs="Arial"/>
                <w:bCs/>
              </w:rPr>
              <w:t>Handover and re-testing every 6 months</w:t>
            </w:r>
          </w:p>
        </w:tc>
        <w:tc>
          <w:tcPr>
            <w:tcW w:w="4548" w:type="dxa"/>
            <w:gridSpan w:val="3"/>
          </w:tcPr>
          <w:p w14:paraId="7D13F54C" w14:textId="77777777" w:rsidR="00F8606D" w:rsidRPr="00B439DD" w:rsidRDefault="00F8606D" w:rsidP="00F8606D">
            <w:pPr>
              <w:numPr>
                <w:ilvl w:val="0"/>
                <w:numId w:val="24"/>
              </w:numPr>
              <w:tabs>
                <w:tab w:val="clear" w:pos="720"/>
              </w:tabs>
              <w:ind w:left="138" w:hanging="165"/>
              <w:rPr>
                <w:rFonts w:cs="Arial"/>
                <w:bCs/>
              </w:rPr>
            </w:pPr>
            <w:r w:rsidRPr="00B439DD">
              <w:rPr>
                <w:rFonts w:cs="Arial"/>
                <w:bCs/>
              </w:rPr>
              <w:t>Handover Certificate of Electrical Safety (VIC only).</w:t>
            </w:r>
          </w:p>
          <w:p w14:paraId="01B66F28" w14:textId="77777777" w:rsidR="00F8606D" w:rsidRPr="00B439DD" w:rsidRDefault="00F8606D" w:rsidP="00F8606D">
            <w:pPr>
              <w:numPr>
                <w:ilvl w:val="0"/>
                <w:numId w:val="24"/>
              </w:numPr>
              <w:tabs>
                <w:tab w:val="clear" w:pos="720"/>
              </w:tabs>
              <w:ind w:left="138" w:hanging="165"/>
              <w:rPr>
                <w:rFonts w:cs="Arial"/>
                <w:bCs/>
              </w:rPr>
            </w:pPr>
            <w:r w:rsidRPr="00B439DD">
              <w:rPr>
                <w:rFonts w:cs="Arial"/>
                <w:bCs/>
              </w:rPr>
              <w:t>Evidence of re-testing after 6 months.</w:t>
            </w:r>
          </w:p>
        </w:tc>
      </w:tr>
      <w:tr w:rsidR="00F8606D" w:rsidRPr="00B439DD" w14:paraId="06D1EE76" w14:textId="77777777" w:rsidTr="00B439DD">
        <w:trPr>
          <w:trHeight w:val="365"/>
        </w:trPr>
        <w:tc>
          <w:tcPr>
            <w:tcW w:w="1986" w:type="dxa"/>
          </w:tcPr>
          <w:p w14:paraId="0F9F38F9" w14:textId="77777777" w:rsidR="00F8606D" w:rsidRPr="00B439DD" w:rsidRDefault="00F8606D" w:rsidP="00F20CC0">
            <w:pPr>
              <w:rPr>
                <w:rFonts w:cs="Arial"/>
              </w:rPr>
            </w:pPr>
            <w:r w:rsidRPr="00B439DD">
              <w:rPr>
                <w:rFonts w:cs="Arial"/>
              </w:rPr>
              <w:t>References</w:t>
            </w:r>
          </w:p>
        </w:tc>
        <w:tc>
          <w:tcPr>
            <w:tcW w:w="13194" w:type="dxa"/>
            <w:gridSpan w:val="15"/>
            <w:vAlign w:val="center"/>
          </w:tcPr>
          <w:p w14:paraId="6A597089" w14:textId="34ACA1FB" w:rsidR="00F8606D" w:rsidRPr="00B439DD" w:rsidRDefault="00F8606D" w:rsidP="00F20CC0">
            <w:pPr>
              <w:rPr>
                <w:rFonts w:cs="Arial"/>
                <w:bCs/>
              </w:rPr>
            </w:pPr>
            <w:r w:rsidRPr="00B439DD">
              <w:rPr>
                <w:rFonts w:cs="Arial"/>
                <w:bCs/>
              </w:rPr>
              <w:t>AS/NZS 3012</w:t>
            </w:r>
            <w:r w:rsidR="00442EB3" w:rsidRPr="00B439DD">
              <w:rPr>
                <w:rFonts w:cs="Arial"/>
                <w:bCs/>
              </w:rPr>
              <w:t xml:space="preserve"> </w:t>
            </w:r>
            <w:r w:rsidRPr="00B439DD">
              <w:rPr>
                <w:rFonts w:cs="Arial"/>
                <w:bCs/>
                <w:i/>
              </w:rPr>
              <w:t>Electrical Installations – Construction and Demolition Sites</w:t>
            </w:r>
            <w:r w:rsidRPr="00B439DD">
              <w:rPr>
                <w:rFonts w:cs="Arial"/>
                <w:bCs/>
              </w:rPr>
              <w:t>.</w:t>
            </w:r>
          </w:p>
          <w:p w14:paraId="043F2DEF" w14:textId="722609A6" w:rsidR="00F8606D" w:rsidRPr="00B439DD" w:rsidRDefault="00F8606D" w:rsidP="00F20CC0">
            <w:pPr>
              <w:rPr>
                <w:rFonts w:cs="Arial"/>
                <w:bCs/>
              </w:rPr>
            </w:pPr>
            <w:r w:rsidRPr="00B439DD">
              <w:rPr>
                <w:rFonts w:cs="Arial"/>
                <w:bCs/>
              </w:rPr>
              <w:t>AS/NZS 3760</w:t>
            </w:r>
            <w:r w:rsidR="00442EB3" w:rsidRPr="00B439DD">
              <w:rPr>
                <w:rFonts w:cs="Arial"/>
                <w:bCs/>
              </w:rPr>
              <w:t xml:space="preserve"> </w:t>
            </w:r>
            <w:r w:rsidRPr="00B439DD">
              <w:rPr>
                <w:rFonts w:cs="Arial"/>
                <w:bCs/>
                <w:i/>
              </w:rPr>
              <w:t>In-service Safety Inspection and Testing of Electrical Equipment</w:t>
            </w:r>
            <w:r w:rsidRPr="00B439DD">
              <w:rPr>
                <w:rFonts w:cs="Arial"/>
                <w:bCs/>
              </w:rPr>
              <w:t xml:space="preserve"> (Amenities for ACT, NSW, SA, QLD &amp; WA)</w:t>
            </w:r>
          </w:p>
        </w:tc>
      </w:tr>
      <w:tr w:rsidR="00F8606D" w:rsidRPr="00B439DD" w14:paraId="3F6495DA" w14:textId="77777777" w:rsidTr="00B439DD">
        <w:tc>
          <w:tcPr>
            <w:tcW w:w="1986" w:type="dxa"/>
          </w:tcPr>
          <w:p w14:paraId="3EB5E707" w14:textId="77777777" w:rsidR="00F8606D" w:rsidRPr="00B439DD" w:rsidRDefault="00F8606D" w:rsidP="00F20CC0">
            <w:pPr>
              <w:rPr>
                <w:rFonts w:cs="Arial"/>
              </w:rPr>
            </w:pPr>
          </w:p>
        </w:tc>
        <w:tc>
          <w:tcPr>
            <w:tcW w:w="1559" w:type="dxa"/>
          </w:tcPr>
          <w:p w14:paraId="636CE04A" w14:textId="77777777" w:rsidR="00F8606D" w:rsidRPr="00B439DD" w:rsidRDefault="00F8606D" w:rsidP="00F20CC0">
            <w:pPr>
              <w:rPr>
                <w:rFonts w:cs="Arial"/>
                <w:bCs/>
              </w:rPr>
            </w:pPr>
            <w:r w:rsidRPr="00B439DD">
              <w:rPr>
                <w:rFonts w:cs="Arial"/>
                <w:bCs/>
              </w:rPr>
              <w:t xml:space="preserve">ACT WorkCover </w:t>
            </w:r>
            <w:r w:rsidRPr="00B439DD">
              <w:rPr>
                <w:rFonts w:cs="Arial"/>
                <w:bCs/>
              </w:rPr>
              <w:lastRenderedPageBreak/>
              <w:t>Electrical Equipment Inspect Test and Tag 09.03</w:t>
            </w:r>
          </w:p>
        </w:tc>
        <w:tc>
          <w:tcPr>
            <w:tcW w:w="1559" w:type="dxa"/>
            <w:gridSpan w:val="2"/>
          </w:tcPr>
          <w:p w14:paraId="62E57489" w14:textId="77777777" w:rsidR="00F8606D" w:rsidRPr="00B439DD" w:rsidRDefault="00F8606D" w:rsidP="00F20CC0">
            <w:pPr>
              <w:rPr>
                <w:rFonts w:cs="Arial"/>
                <w:bCs/>
              </w:rPr>
            </w:pPr>
            <w:r w:rsidRPr="00B439DD">
              <w:rPr>
                <w:rFonts w:cs="Arial"/>
                <w:bCs/>
              </w:rPr>
              <w:lastRenderedPageBreak/>
              <w:t xml:space="preserve">NSW </w:t>
            </w:r>
          </w:p>
          <w:p w14:paraId="17B49D10" w14:textId="77777777" w:rsidR="00F8606D" w:rsidRPr="00B439DD" w:rsidRDefault="00F8606D" w:rsidP="00F20CC0">
            <w:pPr>
              <w:rPr>
                <w:rFonts w:cs="Arial"/>
                <w:bCs/>
              </w:rPr>
            </w:pPr>
            <w:r w:rsidRPr="00B439DD">
              <w:rPr>
                <w:rFonts w:cs="Arial"/>
                <w:bCs/>
              </w:rPr>
              <w:lastRenderedPageBreak/>
              <w:t>Code of Practice Electrical Practices Construction Work</w:t>
            </w:r>
          </w:p>
        </w:tc>
        <w:tc>
          <w:tcPr>
            <w:tcW w:w="1458" w:type="dxa"/>
            <w:gridSpan w:val="2"/>
          </w:tcPr>
          <w:p w14:paraId="06FA3ADE" w14:textId="77777777" w:rsidR="00F8606D" w:rsidRPr="00B439DD" w:rsidRDefault="00F8606D" w:rsidP="00F20CC0">
            <w:pPr>
              <w:rPr>
                <w:rFonts w:cs="Arial"/>
                <w:bCs/>
              </w:rPr>
            </w:pPr>
            <w:r w:rsidRPr="00B439DD">
              <w:rPr>
                <w:rFonts w:cs="Arial"/>
                <w:bCs/>
              </w:rPr>
              <w:lastRenderedPageBreak/>
              <w:t xml:space="preserve">WA Occupational </w:t>
            </w:r>
            <w:r w:rsidRPr="00B439DD">
              <w:rPr>
                <w:rFonts w:cs="Arial"/>
                <w:bCs/>
              </w:rPr>
              <w:lastRenderedPageBreak/>
              <w:t>Safety &amp; Health Regs 1996 R3.61 &amp;</w:t>
            </w:r>
          </w:p>
          <w:p w14:paraId="48B11823" w14:textId="77777777" w:rsidR="00F8606D" w:rsidRPr="00B439DD" w:rsidRDefault="00F8606D" w:rsidP="00F20CC0">
            <w:pPr>
              <w:rPr>
                <w:rFonts w:cs="Arial"/>
                <w:bCs/>
              </w:rPr>
            </w:pPr>
            <w:r w:rsidRPr="00B439DD">
              <w:rPr>
                <w:rFonts w:cs="Arial"/>
                <w:bCs/>
              </w:rPr>
              <w:t>AS/NZS 3012-2010</w:t>
            </w:r>
          </w:p>
        </w:tc>
        <w:tc>
          <w:tcPr>
            <w:tcW w:w="1253" w:type="dxa"/>
            <w:gridSpan w:val="3"/>
          </w:tcPr>
          <w:p w14:paraId="4CF7C71D" w14:textId="77777777" w:rsidR="00F8606D" w:rsidRPr="00B439DD" w:rsidRDefault="00F8606D" w:rsidP="00F20CC0">
            <w:pPr>
              <w:rPr>
                <w:rFonts w:cs="Arial"/>
                <w:bCs/>
              </w:rPr>
            </w:pPr>
            <w:r w:rsidRPr="00B439DD">
              <w:rPr>
                <w:rFonts w:cs="Arial"/>
                <w:bCs/>
              </w:rPr>
              <w:lastRenderedPageBreak/>
              <w:t>QLD</w:t>
            </w:r>
          </w:p>
          <w:p w14:paraId="589E798D" w14:textId="77777777" w:rsidR="00F8606D" w:rsidRPr="00B439DD" w:rsidRDefault="00F8606D" w:rsidP="00F20CC0">
            <w:pPr>
              <w:rPr>
                <w:rFonts w:cs="Arial"/>
                <w:bCs/>
              </w:rPr>
            </w:pPr>
            <w:r w:rsidRPr="00B439DD">
              <w:rPr>
                <w:rFonts w:cs="Arial"/>
                <w:bCs/>
              </w:rPr>
              <w:lastRenderedPageBreak/>
              <w:t xml:space="preserve">AS/NZS 3012-2010 </w:t>
            </w:r>
          </w:p>
        </w:tc>
        <w:tc>
          <w:tcPr>
            <w:tcW w:w="1252" w:type="dxa"/>
          </w:tcPr>
          <w:p w14:paraId="52AA0424" w14:textId="77777777" w:rsidR="00F8606D" w:rsidRPr="00B439DD" w:rsidRDefault="00F8606D" w:rsidP="00F20CC0">
            <w:pPr>
              <w:rPr>
                <w:rFonts w:cs="Arial"/>
                <w:bCs/>
              </w:rPr>
            </w:pPr>
            <w:r w:rsidRPr="00B439DD">
              <w:rPr>
                <w:rFonts w:cs="Arial"/>
                <w:bCs/>
              </w:rPr>
              <w:lastRenderedPageBreak/>
              <w:t xml:space="preserve">VIC Industry </w:t>
            </w:r>
            <w:r w:rsidRPr="00B439DD">
              <w:rPr>
                <w:rFonts w:cs="Arial"/>
                <w:bCs/>
              </w:rPr>
              <w:lastRenderedPageBreak/>
              <w:t>Standard Electrical Practices construction Sites 2002 &amp;</w:t>
            </w:r>
          </w:p>
          <w:p w14:paraId="5F6DC4D3" w14:textId="77777777" w:rsidR="00F8606D" w:rsidRPr="00B439DD" w:rsidRDefault="00F8606D" w:rsidP="00F20CC0">
            <w:pPr>
              <w:rPr>
                <w:rFonts w:cs="Arial"/>
                <w:bCs/>
              </w:rPr>
            </w:pPr>
            <w:r w:rsidRPr="00B439DD">
              <w:rPr>
                <w:rFonts w:cs="Arial"/>
                <w:bCs/>
              </w:rPr>
              <w:t>AS/NZS3760-2010</w:t>
            </w:r>
          </w:p>
        </w:tc>
        <w:tc>
          <w:tcPr>
            <w:tcW w:w="1565" w:type="dxa"/>
            <w:gridSpan w:val="3"/>
          </w:tcPr>
          <w:p w14:paraId="1124B423" w14:textId="77777777" w:rsidR="00F8606D" w:rsidRPr="00B439DD" w:rsidRDefault="00F8606D" w:rsidP="00F20CC0">
            <w:pPr>
              <w:rPr>
                <w:rFonts w:cs="Arial"/>
                <w:bCs/>
              </w:rPr>
            </w:pPr>
            <w:r w:rsidRPr="00B439DD">
              <w:rPr>
                <w:rFonts w:cs="Arial"/>
                <w:bCs/>
              </w:rPr>
              <w:lastRenderedPageBreak/>
              <w:t xml:space="preserve">SA </w:t>
            </w:r>
          </w:p>
          <w:p w14:paraId="481F6241" w14:textId="77777777" w:rsidR="00F8606D" w:rsidRPr="00B439DD" w:rsidRDefault="00F8606D" w:rsidP="00F20CC0">
            <w:pPr>
              <w:rPr>
                <w:rFonts w:cs="Arial"/>
                <w:bCs/>
              </w:rPr>
            </w:pPr>
            <w:r w:rsidRPr="00B439DD">
              <w:rPr>
                <w:rFonts w:cs="Arial"/>
                <w:bCs/>
              </w:rPr>
              <w:t>WorkCover</w:t>
            </w:r>
          </w:p>
          <w:p w14:paraId="770932A6" w14:textId="77777777" w:rsidR="00F8606D" w:rsidRPr="00B439DD" w:rsidRDefault="00F8606D" w:rsidP="00F20CC0">
            <w:pPr>
              <w:pStyle w:val="BodyText"/>
              <w:rPr>
                <w:rFonts w:cs="Arial"/>
                <w:sz w:val="20"/>
                <w:szCs w:val="20"/>
              </w:rPr>
            </w:pPr>
            <w:r w:rsidRPr="00B439DD">
              <w:rPr>
                <w:rFonts w:cs="Arial"/>
                <w:sz w:val="20"/>
                <w:szCs w:val="20"/>
              </w:rPr>
              <w:lastRenderedPageBreak/>
              <w:t xml:space="preserve">Workplace Electrical Safety Information Sheet 5 </w:t>
            </w:r>
          </w:p>
          <w:p w14:paraId="36E8FEBF" w14:textId="77777777" w:rsidR="00F8606D" w:rsidRPr="00B439DD" w:rsidRDefault="00F8606D" w:rsidP="00F20CC0">
            <w:pPr>
              <w:rPr>
                <w:rFonts w:cs="Arial"/>
                <w:bCs/>
              </w:rPr>
            </w:pPr>
            <w:r w:rsidRPr="00B439DD">
              <w:rPr>
                <w:rFonts w:cs="Arial"/>
                <w:bCs/>
              </w:rPr>
              <w:t>2002</w:t>
            </w:r>
          </w:p>
        </w:tc>
        <w:tc>
          <w:tcPr>
            <w:tcW w:w="4548" w:type="dxa"/>
            <w:gridSpan w:val="3"/>
          </w:tcPr>
          <w:p w14:paraId="2381A35B" w14:textId="1C766F04" w:rsidR="00F8606D" w:rsidRPr="00B439DD" w:rsidRDefault="00F8606D" w:rsidP="00F20CC0">
            <w:pPr>
              <w:rPr>
                <w:rFonts w:cs="Arial"/>
              </w:rPr>
            </w:pPr>
            <w:r w:rsidRPr="00B439DD">
              <w:rPr>
                <w:rFonts w:cs="Arial"/>
              </w:rPr>
              <w:lastRenderedPageBreak/>
              <w:t xml:space="preserve">Note: </w:t>
            </w:r>
            <w:r w:rsidRPr="00B439DD">
              <w:rPr>
                <w:rFonts w:cs="Arial"/>
                <w:bCs/>
              </w:rPr>
              <w:t xml:space="preserve">AS/NZS3012 requires sub-board RCD and circuit breakers (not the mains supply switch) to </w:t>
            </w:r>
            <w:r w:rsidRPr="00B439DD">
              <w:rPr>
                <w:rFonts w:cs="Arial"/>
                <w:bCs/>
              </w:rPr>
              <w:lastRenderedPageBreak/>
              <w:t>be secured from un-authorised access by a locked cover so that access can only be gained by a licensed electrician.  In some states this requirement is strictly enforced, i.e. Victoria &amp; New South Wales and includes amenities.</w:t>
            </w:r>
          </w:p>
        </w:tc>
      </w:tr>
      <w:tr w:rsidR="00F8606D" w:rsidRPr="00B439DD" w14:paraId="6F04BC4D" w14:textId="77777777" w:rsidTr="00B439DD">
        <w:tblPrEx>
          <w:tblLook w:val="01E0" w:firstRow="1" w:lastRow="1" w:firstColumn="1" w:lastColumn="1" w:noHBand="0" w:noVBand="0"/>
        </w:tblPrEx>
        <w:trPr>
          <w:cantSplit/>
          <w:trHeight w:val="408"/>
        </w:trPr>
        <w:tc>
          <w:tcPr>
            <w:tcW w:w="15180" w:type="dxa"/>
            <w:gridSpan w:val="16"/>
            <w:shd w:val="clear" w:color="auto" w:fill="002060"/>
            <w:vAlign w:val="center"/>
          </w:tcPr>
          <w:p w14:paraId="10D5A417" w14:textId="77777777" w:rsidR="00F8606D" w:rsidRPr="00B439DD" w:rsidRDefault="00F8606D" w:rsidP="00B439DD">
            <w:pPr>
              <w:tabs>
                <w:tab w:val="left" w:pos="4620"/>
              </w:tabs>
              <w:spacing w:before="60" w:after="60"/>
              <w:rPr>
                <w:rFonts w:cs="Arial"/>
                <w:b/>
              </w:rPr>
            </w:pPr>
            <w:r w:rsidRPr="00B439DD">
              <w:rPr>
                <w:rFonts w:cs="Arial"/>
                <w:b/>
              </w:rPr>
              <w:lastRenderedPageBreak/>
              <w:t>Periodic Verification Intervals for Transportable Structures AS/NZS 3012:2010 Table 3</w:t>
            </w:r>
          </w:p>
        </w:tc>
      </w:tr>
      <w:tr w:rsidR="00F8606D" w:rsidRPr="00B439DD" w14:paraId="1016E5AA" w14:textId="77777777" w:rsidTr="0072051B">
        <w:tblPrEx>
          <w:tblLook w:val="01E0" w:firstRow="1" w:lastRow="1" w:firstColumn="1" w:lastColumn="1" w:noHBand="0" w:noVBand="0"/>
        </w:tblPrEx>
        <w:trPr>
          <w:cantSplit/>
          <w:trHeight w:val="1134"/>
        </w:trPr>
        <w:tc>
          <w:tcPr>
            <w:tcW w:w="1986" w:type="dxa"/>
            <w:vMerge w:val="restart"/>
            <w:shd w:val="clear" w:color="auto" w:fill="auto"/>
            <w:vAlign w:val="center"/>
          </w:tcPr>
          <w:p w14:paraId="23B8CDC9" w14:textId="77777777" w:rsidR="00F8606D" w:rsidRPr="00B439DD" w:rsidRDefault="00F8606D" w:rsidP="00F20CC0">
            <w:pPr>
              <w:jc w:val="center"/>
              <w:rPr>
                <w:rFonts w:cs="Arial"/>
              </w:rPr>
            </w:pPr>
            <w:r w:rsidRPr="00B439DD">
              <w:rPr>
                <w:rFonts w:cs="Arial"/>
              </w:rPr>
              <w:t>Environment</w:t>
            </w:r>
          </w:p>
        </w:tc>
        <w:tc>
          <w:tcPr>
            <w:tcW w:w="5180" w:type="dxa"/>
            <w:gridSpan w:val="6"/>
            <w:shd w:val="clear" w:color="auto" w:fill="auto"/>
            <w:vAlign w:val="center"/>
          </w:tcPr>
          <w:p w14:paraId="03BB5C95" w14:textId="77777777" w:rsidR="00F8606D" w:rsidRPr="00B439DD" w:rsidRDefault="00F8606D" w:rsidP="00F20CC0">
            <w:pPr>
              <w:jc w:val="center"/>
              <w:rPr>
                <w:rFonts w:cs="Arial"/>
              </w:rPr>
            </w:pPr>
            <w:r w:rsidRPr="00B439DD">
              <w:rPr>
                <w:rFonts w:cs="Arial"/>
              </w:rPr>
              <w:t>Transportable structures, Class I (earthed conductive parts) and Class II (double insulated) electrical equipment</w:t>
            </w:r>
          </w:p>
        </w:tc>
        <w:tc>
          <w:tcPr>
            <w:tcW w:w="8014" w:type="dxa"/>
            <w:gridSpan w:val="9"/>
            <w:vAlign w:val="center"/>
          </w:tcPr>
          <w:p w14:paraId="45DB7B52" w14:textId="77777777" w:rsidR="00F8606D" w:rsidRPr="00B439DD" w:rsidRDefault="00F8606D" w:rsidP="00F20CC0">
            <w:pPr>
              <w:jc w:val="center"/>
              <w:rPr>
                <w:rFonts w:cs="Arial"/>
              </w:rPr>
            </w:pPr>
            <w:r w:rsidRPr="00B439DD">
              <w:rPr>
                <w:rFonts w:cs="Arial"/>
              </w:rPr>
              <w:t>Residual Current Devices (RCD’s)</w:t>
            </w:r>
          </w:p>
        </w:tc>
      </w:tr>
      <w:tr w:rsidR="00F8606D" w:rsidRPr="00B439DD" w14:paraId="216C1134" w14:textId="77777777" w:rsidTr="0072051B">
        <w:tblPrEx>
          <w:tblLook w:val="01E0" w:firstRow="1" w:lastRow="1" w:firstColumn="1" w:lastColumn="1" w:noHBand="0" w:noVBand="0"/>
        </w:tblPrEx>
        <w:trPr>
          <w:cantSplit/>
          <w:trHeight w:val="773"/>
        </w:trPr>
        <w:tc>
          <w:tcPr>
            <w:tcW w:w="1986" w:type="dxa"/>
            <w:vMerge/>
            <w:shd w:val="clear" w:color="auto" w:fill="auto"/>
          </w:tcPr>
          <w:p w14:paraId="59755B4F" w14:textId="77777777" w:rsidR="00F8606D" w:rsidRPr="00B439DD" w:rsidRDefault="00F8606D" w:rsidP="00F20CC0">
            <w:pPr>
              <w:rPr>
                <w:rFonts w:cs="Arial"/>
              </w:rPr>
            </w:pPr>
          </w:p>
        </w:tc>
        <w:tc>
          <w:tcPr>
            <w:tcW w:w="2999" w:type="dxa"/>
            <w:gridSpan w:val="2"/>
            <w:vMerge w:val="restart"/>
            <w:shd w:val="clear" w:color="auto" w:fill="auto"/>
          </w:tcPr>
          <w:p w14:paraId="063CDA84" w14:textId="77777777" w:rsidR="00F8606D" w:rsidRPr="00B439DD" w:rsidRDefault="00F8606D" w:rsidP="00F20CC0">
            <w:pPr>
              <w:jc w:val="center"/>
              <w:rPr>
                <w:rFonts w:cs="Arial"/>
              </w:rPr>
            </w:pPr>
            <w:r w:rsidRPr="00B439DD">
              <w:rPr>
                <w:rFonts w:cs="Arial"/>
                <w:bCs/>
              </w:rPr>
              <w:t>Transportable structures, fixed and transportable equipment, and construction wiring including switchboards</w:t>
            </w:r>
          </w:p>
        </w:tc>
        <w:tc>
          <w:tcPr>
            <w:tcW w:w="2181" w:type="dxa"/>
            <w:gridSpan w:val="4"/>
            <w:vMerge w:val="restart"/>
            <w:shd w:val="clear" w:color="auto" w:fill="auto"/>
            <w:vAlign w:val="center"/>
          </w:tcPr>
          <w:p w14:paraId="6797B43F" w14:textId="77777777" w:rsidR="00F8606D" w:rsidRPr="00B439DD" w:rsidRDefault="00F8606D" w:rsidP="00F20CC0">
            <w:pPr>
              <w:jc w:val="center"/>
              <w:rPr>
                <w:rFonts w:cs="Arial"/>
              </w:rPr>
            </w:pPr>
            <w:r w:rsidRPr="00B439DD">
              <w:rPr>
                <w:rFonts w:cs="Arial"/>
                <w:bCs/>
              </w:rPr>
              <w:t>Portable equipment</w:t>
            </w:r>
          </w:p>
        </w:tc>
        <w:tc>
          <w:tcPr>
            <w:tcW w:w="4054" w:type="dxa"/>
            <w:gridSpan w:val="7"/>
            <w:vAlign w:val="center"/>
          </w:tcPr>
          <w:p w14:paraId="41EABADD" w14:textId="77777777" w:rsidR="00F8606D" w:rsidRPr="00B439DD" w:rsidRDefault="00F8606D" w:rsidP="00F20CC0">
            <w:pPr>
              <w:jc w:val="center"/>
              <w:rPr>
                <w:rFonts w:cs="Arial"/>
              </w:rPr>
            </w:pPr>
            <w:r w:rsidRPr="00B439DD">
              <w:rPr>
                <w:rFonts w:cs="Arial"/>
              </w:rPr>
              <w:t>Push button test – by user</w:t>
            </w:r>
          </w:p>
        </w:tc>
        <w:tc>
          <w:tcPr>
            <w:tcW w:w="3960" w:type="dxa"/>
            <w:gridSpan w:val="2"/>
            <w:vAlign w:val="center"/>
          </w:tcPr>
          <w:p w14:paraId="650F924A" w14:textId="77777777" w:rsidR="00F8606D" w:rsidRPr="00B439DD" w:rsidRDefault="00F8606D" w:rsidP="00F20CC0">
            <w:pPr>
              <w:jc w:val="center"/>
              <w:rPr>
                <w:rFonts w:cs="Arial"/>
              </w:rPr>
            </w:pPr>
            <w:r w:rsidRPr="00B439DD">
              <w:rPr>
                <w:rFonts w:cs="Arial"/>
              </w:rPr>
              <w:t>Operating time (RCD Tester)</w:t>
            </w:r>
          </w:p>
        </w:tc>
      </w:tr>
      <w:tr w:rsidR="00F8606D" w:rsidRPr="00B439DD" w14:paraId="2CADD61F" w14:textId="77777777" w:rsidTr="00B439DD">
        <w:tblPrEx>
          <w:tblLook w:val="01E0" w:firstRow="1" w:lastRow="1" w:firstColumn="1" w:lastColumn="1" w:noHBand="0" w:noVBand="0"/>
        </w:tblPrEx>
        <w:trPr>
          <w:cantSplit/>
          <w:trHeight w:val="970"/>
        </w:trPr>
        <w:tc>
          <w:tcPr>
            <w:tcW w:w="1986" w:type="dxa"/>
            <w:vMerge/>
            <w:shd w:val="clear" w:color="auto" w:fill="auto"/>
          </w:tcPr>
          <w:p w14:paraId="49DCB615" w14:textId="77777777" w:rsidR="00F8606D" w:rsidRPr="00B439DD" w:rsidRDefault="00F8606D" w:rsidP="00F20CC0">
            <w:pPr>
              <w:rPr>
                <w:rFonts w:cs="Arial"/>
              </w:rPr>
            </w:pPr>
          </w:p>
        </w:tc>
        <w:tc>
          <w:tcPr>
            <w:tcW w:w="2999" w:type="dxa"/>
            <w:gridSpan w:val="2"/>
            <w:vMerge/>
            <w:shd w:val="clear" w:color="auto" w:fill="auto"/>
          </w:tcPr>
          <w:p w14:paraId="33421454" w14:textId="77777777" w:rsidR="00F8606D" w:rsidRPr="00B439DD" w:rsidRDefault="00F8606D" w:rsidP="00F20CC0">
            <w:pPr>
              <w:jc w:val="center"/>
              <w:rPr>
                <w:rFonts w:cs="Arial"/>
              </w:rPr>
            </w:pPr>
          </w:p>
        </w:tc>
        <w:tc>
          <w:tcPr>
            <w:tcW w:w="2181" w:type="dxa"/>
            <w:gridSpan w:val="4"/>
            <w:vMerge/>
            <w:shd w:val="clear" w:color="auto" w:fill="auto"/>
          </w:tcPr>
          <w:p w14:paraId="0912A60C" w14:textId="77777777" w:rsidR="00F8606D" w:rsidRPr="00B439DD" w:rsidRDefault="00F8606D" w:rsidP="00F20CC0">
            <w:pPr>
              <w:jc w:val="center"/>
              <w:rPr>
                <w:rFonts w:cs="Arial"/>
              </w:rPr>
            </w:pPr>
          </w:p>
        </w:tc>
        <w:tc>
          <w:tcPr>
            <w:tcW w:w="2003" w:type="dxa"/>
            <w:gridSpan w:val="5"/>
            <w:vAlign w:val="center"/>
          </w:tcPr>
          <w:p w14:paraId="2B78D16F" w14:textId="77777777" w:rsidR="00F8606D" w:rsidRPr="00B439DD" w:rsidRDefault="00F8606D" w:rsidP="00F20CC0">
            <w:pPr>
              <w:jc w:val="center"/>
              <w:rPr>
                <w:rFonts w:cs="Arial"/>
              </w:rPr>
            </w:pPr>
            <w:r w:rsidRPr="00B439DD">
              <w:rPr>
                <w:rFonts w:cs="Arial"/>
              </w:rPr>
              <w:t>Portable</w:t>
            </w:r>
          </w:p>
        </w:tc>
        <w:tc>
          <w:tcPr>
            <w:tcW w:w="2051" w:type="dxa"/>
            <w:gridSpan w:val="2"/>
            <w:vAlign w:val="center"/>
          </w:tcPr>
          <w:p w14:paraId="55075635" w14:textId="77777777" w:rsidR="00F8606D" w:rsidRPr="00B439DD" w:rsidRDefault="00F8606D" w:rsidP="00F20CC0">
            <w:pPr>
              <w:jc w:val="center"/>
              <w:rPr>
                <w:rFonts w:cs="Arial"/>
              </w:rPr>
            </w:pPr>
            <w:r w:rsidRPr="00B439DD">
              <w:rPr>
                <w:rFonts w:cs="Arial"/>
              </w:rPr>
              <w:t>Non-portable  fixed</w:t>
            </w:r>
          </w:p>
        </w:tc>
        <w:tc>
          <w:tcPr>
            <w:tcW w:w="1956" w:type="dxa"/>
            <w:vAlign w:val="center"/>
          </w:tcPr>
          <w:p w14:paraId="158302A7" w14:textId="77777777" w:rsidR="00F8606D" w:rsidRPr="00B439DD" w:rsidRDefault="00F8606D" w:rsidP="00F20CC0">
            <w:pPr>
              <w:jc w:val="center"/>
              <w:rPr>
                <w:rFonts w:cs="Arial"/>
              </w:rPr>
            </w:pPr>
            <w:r w:rsidRPr="00B439DD">
              <w:rPr>
                <w:rFonts w:cs="Arial"/>
              </w:rPr>
              <w:t>Portable</w:t>
            </w:r>
          </w:p>
        </w:tc>
        <w:tc>
          <w:tcPr>
            <w:tcW w:w="2004" w:type="dxa"/>
            <w:vAlign w:val="center"/>
          </w:tcPr>
          <w:p w14:paraId="5E097A83" w14:textId="77777777" w:rsidR="00F8606D" w:rsidRPr="00B439DD" w:rsidRDefault="00F8606D" w:rsidP="00F20CC0">
            <w:pPr>
              <w:jc w:val="center"/>
              <w:rPr>
                <w:rFonts w:cs="Arial"/>
              </w:rPr>
            </w:pPr>
            <w:r w:rsidRPr="00B439DD">
              <w:rPr>
                <w:rFonts w:cs="Arial"/>
              </w:rPr>
              <w:t>Non-portable  fixed</w:t>
            </w:r>
          </w:p>
        </w:tc>
      </w:tr>
      <w:tr w:rsidR="00F8606D" w:rsidRPr="00B439DD" w14:paraId="7750375A" w14:textId="77777777" w:rsidTr="0072051B">
        <w:tblPrEx>
          <w:tblLook w:val="01E0" w:firstRow="1" w:lastRow="1" w:firstColumn="1" w:lastColumn="1" w:noHBand="0" w:noVBand="0"/>
        </w:tblPrEx>
        <w:trPr>
          <w:trHeight w:val="1770"/>
        </w:trPr>
        <w:tc>
          <w:tcPr>
            <w:tcW w:w="1986" w:type="dxa"/>
            <w:vAlign w:val="center"/>
          </w:tcPr>
          <w:p w14:paraId="23FC37A2" w14:textId="77777777" w:rsidR="00F8606D" w:rsidRPr="00B439DD" w:rsidRDefault="00F8606D" w:rsidP="00F20CC0">
            <w:pPr>
              <w:ind w:left="-30"/>
              <w:jc w:val="center"/>
              <w:rPr>
                <w:rFonts w:cs="Arial"/>
                <w:bCs/>
              </w:rPr>
            </w:pPr>
            <w:r w:rsidRPr="00B439DD">
              <w:rPr>
                <w:rFonts w:cs="Arial"/>
                <w:bCs/>
              </w:rPr>
              <w:t>Construction and demolition sites in accordance with AS/NZS 3012:2010 clause 1.1</w:t>
            </w:r>
          </w:p>
        </w:tc>
        <w:tc>
          <w:tcPr>
            <w:tcW w:w="2999" w:type="dxa"/>
            <w:gridSpan w:val="2"/>
            <w:shd w:val="clear" w:color="auto" w:fill="auto"/>
            <w:vAlign w:val="center"/>
          </w:tcPr>
          <w:p w14:paraId="1DEF098F" w14:textId="77777777" w:rsidR="00F8606D" w:rsidRPr="00B439DD" w:rsidRDefault="00F8606D" w:rsidP="00F20CC0">
            <w:pPr>
              <w:jc w:val="center"/>
              <w:rPr>
                <w:rFonts w:cs="Arial"/>
                <w:bCs/>
              </w:rPr>
            </w:pPr>
            <w:r w:rsidRPr="00B439DD">
              <w:rPr>
                <w:rFonts w:cs="Arial"/>
                <w:bCs/>
              </w:rPr>
              <w:t>6 months</w:t>
            </w:r>
          </w:p>
        </w:tc>
        <w:tc>
          <w:tcPr>
            <w:tcW w:w="2181" w:type="dxa"/>
            <w:gridSpan w:val="4"/>
            <w:shd w:val="clear" w:color="auto" w:fill="auto"/>
            <w:vAlign w:val="center"/>
          </w:tcPr>
          <w:p w14:paraId="764E8644" w14:textId="77777777" w:rsidR="00F8606D" w:rsidRPr="00B439DD" w:rsidRDefault="00F8606D" w:rsidP="00F20CC0">
            <w:pPr>
              <w:jc w:val="center"/>
              <w:rPr>
                <w:rFonts w:cs="Arial"/>
                <w:bCs/>
              </w:rPr>
            </w:pPr>
            <w:r w:rsidRPr="00B439DD">
              <w:rPr>
                <w:rFonts w:cs="Arial"/>
                <w:bCs/>
              </w:rPr>
              <w:t>3 months</w:t>
            </w:r>
          </w:p>
        </w:tc>
        <w:tc>
          <w:tcPr>
            <w:tcW w:w="2003" w:type="dxa"/>
            <w:gridSpan w:val="5"/>
            <w:vAlign w:val="center"/>
          </w:tcPr>
          <w:p w14:paraId="3D81DE4E" w14:textId="77777777" w:rsidR="00F8606D" w:rsidRPr="00B439DD" w:rsidRDefault="00F8606D" w:rsidP="00F20CC0">
            <w:pPr>
              <w:jc w:val="center"/>
              <w:rPr>
                <w:rFonts w:cs="Arial"/>
                <w:bCs/>
              </w:rPr>
            </w:pPr>
            <w:r w:rsidRPr="00B439DD">
              <w:rPr>
                <w:rFonts w:cs="Arial"/>
                <w:bCs/>
              </w:rPr>
              <w:t>After connection to a socket outlet or before connection of equipment, and at least once every day in use.</w:t>
            </w:r>
          </w:p>
        </w:tc>
        <w:tc>
          <w:tcPr>
            <w:tcW w:w="2051" w:type="dxa"/>
            <w:gridSpan w:val="2"/>
            <w:vAlign w:val="center"/>
          </w:tcPr>
          <w:p w14:paraId="3A3A3D10" w14:textId="77777777" w:rsidR="00F8606D" w:rsidRPr="00B439DD" w:rsidRDefault="00F8606D" w:rsidP="00F20CC0">
            <w:pPr>
              <w:jc w:val="center"/>
              <w:rPr>
                <w:rFonts w:cs="Arial"/>
                <w:bCs/>
              </w:rPr>
            </w:pPr>
            <w:r w:rsidRPr="00B439DD">
              <w:rPr>
                <w:rFonts w:cs="Arial"/>
                <w:bCs/>
              </w:rPr>
              <w:t>1 months</w:t>
            </w:r>
          </w:p>
        </w:tc>
        <w:tc>
          <w:tcPr>
            <w:tcW w:w="1956" w:type="dxa"/>
            <w:vAlign w:val="center"/>
          </w:tcPr>
          <w:p w14:paraId="674569C6" w14:textId="77777777" w:rsidR="00F8606D" w:rsidRPr="00B439DD" w:rsidRDefault="00F8606D" w:rsidP="00F20CC0">
            <w:pPr>
              <w:jc w:val="center"/>
              <w:rPr>
                <w:rFonts w:cs="Arial"/>
                <w:bCs/>
              </w:rPr>
            </w:pPr>
            <w:r w:rsidRPr="00B439DD">
              <w:rPr>
                <w:rFonts w:cs="Arial"/>
                <w:bCs/>
              </w:rPr>
              <w:t>12 months</w:t>
            </w:r>
          </w:p>
        </w:tc>
        <w:tc>
          <w:tcPr>
            <w:tcW w:w="2004" w:type="dxa"/>
            <w:vAlign w:val="center"/>
          </w:tcPr>
          <w:p w14:paraId="6CF7BE66" w14:textId="77777777" w:rsidR="00F8606D" w:rsidRPr="00B439DD" w:rsidRDefault="00F8606D" w:rsidP="00F20CC0">
            <w:pPr>
              <w:jc w:val="center"/>
              <w:rPr>
                <w:rFonts w:cs="Arial"/>
                <w:bCs/>
              </w:rPr>
            </w:pPr>
            <w:r w:rsidRPr="00B439DD">
              <w:rPr>
                <w:rFonts w:cs="Arial"/>
                <w:bCs/>
              </w:rPr>
              <w:t>12 months</w:t>
            </w:r>
          </w:p>
        </w:tc>
      </w:tr>
    </w:tbl>
    <w:p w14:paraId="3DDB8ADC" w14:textId="77777777" w:rsidR="00F8606D" w:rsidRPr="001D744B" w:rsidRDefault="00F8606D" w:rsidP="0072051B">
      <w:pPr>
        <w:spacing w:before="120" w:after="120"/>
      </w:pPr>
    </w:p>
    <w:sectPr w:rsidR="00F8606D" w:rsidRPr="001D744B" w:rsidSect="00DC2A4F">
      <w:headerReference w:type="default" r:id="rId27"/>
      <w:pgSz w:w="16838" w:h="11906" w:orient="landscape"/>
      <w:pgMar w:top="2410" w:right="851" w:bottom="1134" w:left="2693" w:header="720" w:footer="14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393E8" w14:textId="77777777" w:rsidR="00BF4B67" w:rsidRDefault="00BF4B67">
      <w:r>
        <w:separator/>
      </w:r>
    </w:p>
  </w:endnote>
  <w:endnote w:type="continuationSeparator" w:id="0">
    <w:p w14:paraId="485897B6" w14:textId="77777777" w:rsidR="00BF4B67" w:rsidRDefault="00BF4B67">
      <w:r>
        <w:continuationSeparator/>
      </w:r>
    </w:p>
  </w:endnote>
  <w:endnote w:type="continuationNotice" w:id="1">
    <w:p w14:paraId="4BF25478" w14:textId="77777777" w:rsidR="00BF4B67" w:rsidRDefault="00BF4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TCCentury BookCon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A3AA3" w14:textId="0683D2AC" w:rsidR="00F20CC0" w:rsidRPr="002135EC" w:rsidRDefault="002A5B8D" w:rsidP="001728C6">
    <w:pPr>
      <w:pStyle w:val="Footer"/>
      <w:jc w:val="center"/>
      <w:rPr>
        <w:rFonts w:cs="Arial"/>
        <w:sz w:val="18"/>
        <w:szCs w:val="18"/>
      </w:rPr>
    </w:pPr>
    <w:r>
      <w:rPr>
        <w:noProof/>
      </w:rPr>
      <w:drawing>
        <wp:anchor distT="0" distB="0" distL="114300" distR="114300" simplePos="0" relativeHeight="251666432" behindDoc="0" locked="0" layoutInCell="1" allowOverlap="1" wp14:anchorId="7FBC3178" wp14:editId="0C892B1D">
          <wp:simplePos x="0" y="0"/>
          <wp:positionH relativeFrom="column">
            <wp:posOffset>5425499</wp:posOffset>
          </wp:positionH>
          <wp:positionV relativeFrom="paragraph">
            <wp:posOffset>26094</wp:posOffset>
          </wp:positionV>
          <wp:extent cx="822960" cy="82296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anchor>
      </w:drawing>
    </w:r>
    <w:r w:rsidR="00F20CC0">
      <w:rPr>
        <w:noProof/>
      </w:rPr>
      <mc:AlternateContent>
        <mc:Choice Requires="wps">
          <w:drawing>
            <wp:anchor distT="45720" distB="45720" distL="114300" distR="114300" simplePos="0" relativeHeight="251655168" behindDoc="1" locked="0" layoutInCell="1" allowOverlap="1" wp14:anchorId="3326AE41" wp14:editId="6DF7C68E">
              <wp:simplePos x="0" y="0"/>
              <wp:positionH relativeFrom="column">
                <wp:posOffset>-142240</wp:posOffset>
              </wp:positionH>
              <wp:positionV relativeFrom="paragraph">
                <wp:posOffset>170180</wp:posOffset>
              </wp:positionV>
              <wp:extent cx="2209800" cy="781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81050"/>
                      </a:xfrm>
                      <a:prstGeom prst="rect">
                        <a:avLst/>
                      </a:prstGeom>
                      <a:noFill/>
                      <a:ln w="9525">
                        <a:noFill/>
                        <a:miter lim="800000"/>
                        <a:headEnd/>
                        <a:tailEnd/>
                      </a:ln>
                    </wps:spPr>
                    <wps:txbx>
                      <w:txbxContent>
                        <w:p w14:paraId="7438646C" w14:textId="7E6521D6" w:rsidR="00F20CC0" w:rsidRDefault="00F20CC0" w:rsidP="003C67B1">
                          <w:pPr>
                            <w:pStyle w:val="Footer"/>
                            <w:ind w:left="8306" w:hanging="8306"/>
                            <w:rPr>
                              <w:rFonts w:cs="Arial"/>
                              <w:sz w:val="12"/>
                              <w:szCs w:val="12"/>
                            </w:rPr>
                          </w:pPr>
                          <w:r w:rsidRPr="00A04160">
                            <w:rPr>
                              <w:rFonts w:cs="Arial"/>
                              <w:sz w:val="12"/>
                              <w:szCs w:val="12"/>
                            </w:rPr>
                            <w:t xml:space="preserve">Document </w:t>
                          </w:r>
                          <w:r>
                            <w:rPr>
                              <w:rFonts w:cs="Arial"/>
                              <w:sz w:val="12"/>
                              <w:szCs w:val="12"/>
                            </w:rPr>
                            <w:t>Owned</w:t>
                          </w:r>
                          <w:r w:rsidRPr="00A04160">
                            <w:rPr>
                              <w:rFonts w:cs="Arial"/>
                              <w:sz w:val="12"/>
                              <w:szCs w:val="12"/>
                            </w:rPr>
                            <w:t xml:space="preserve"> by:</w:t>
                          </w:r>
                          <w:r>
                            <w:rPr>
                              <w:rFonts w:cs="Arial"/>
                              <w:sz w:val="12"/>
                              <w:szCs w:val="12"/>
                            </w:rPr>
                            <w:t xml:space="preserve"> Group HSE</w:t>
                          </w:r>
                        </w:p>
                        <w:p w14:paraId="32717A72" w14:textId="01AB0BF1" w:rsidR="00F20CC0" w:rsidRDefault="00F20CC0" w:rsidP="003C67B1">
                          <w:pPr>
                            <w:pStyle w:val="Footer"/>
                            <w:ind w:left="8306" w:hanging="8306"/>
                            <w:rPr>
                              <w:rFonts w:cs="Arial"/>
                              <w:sz w:val="12"/>
                              <w:szCs w:val="12"/>
                            </w:rPr>
                          </w:pPr>
                          <w:r>
                            <w:rPr>
                              <w:rFonts w:cs="Arial"/>
                              <w:sz w:val="12"/>
                              <w:szCs w:val="12"/>
                            </w:rPr>
                            <w:t xml:space="preserve">Document Maintained by: </w:t>
                          </w:r>
                          <w:sdt>
                            <w:sdtPr>
                              <w:rPr>
                                <w:rFonts w:cs="Arial"/>
                                <w:sz w:val="12"/>
                                <w:szCs w:val="12"/>
                              </w:rPr>
                              <w:id w:val="-330841347"/>
                            </w:sdtPr>
                            <w:sdtEndPr/>
                            <w:sdtContent>
                              <w:r>
                                <w:rPr>
                                  <w:rFonts w:cs="Arial"/>
                                  <w:sz w:val="12"/>
                                  <w:szCs w:val="12"/>
                                </w:rPr>
                                <w:t>MC</w:t>
                              </w:r>
                            </w:sdtContent>
                          </w:sdt>
                        </w:p>
                        <w:p w14:paraId="467340F4" w14:textId="42318F81" w:rsidR="00F20CC0" w:rsidRDefault="00F20CC0" w:rsidP="003C67B1">
                          <w:pPr>
                            <w:pStyle w:val="Footer"/>
                            <w:ind w:left="8306" w:hanging="8306"/>
                            <w:rPr>
                              <w:rFonts w:cs="Arial"/>
                              <w:sz w:val="12"/>
                              <w:szCs w:val="12"/>
                            </w:rPr>
                          </w:pPr>
                          <w:r w:rsidRPr="00A04160">
                            <w:rPr>
                              <w:rFonts w:cs="Arial"/>
                              <w:sz w:val="12"/>
                              <w:szCs w:val="12"/>
                            </w:rPr>
                            <w:t xml:space="preserve">Last </w:t>
                          </w:r>
                          <w:r>
                            <w:rPr>
                              <w:rFonts w:cs="Arial"/>
                              <w:sz w:val="12"/>
                              <w:szCs w:val="12"/>
                            </w:rPr>
                            <w:t xml:space="preserve">Revised Date: </w:t>
                          </w:r>
                          <w:sdt>
                            <w:sdtPr>
                              <w:rPr>
                                <w:rFonts w:cs="Arial"/>
                                <w:sz w:val="12"/>
                                <w:szCs w:val="12"/>
                              </w:rPr>
                              <w:id w:val="-816177946"/>
                            </w:sdtPr>
                            <w:sdtEndPr/>
                            <w:sdtContent>
                              <w:r>
                                <w:rPr>
                                  <w:rFonts w:cs="Arial"/>
                                  <w:sz w:val="12"/>
                                  <w:szCs w:val="12"/>
                                </w:rPr>
                                <w:t>03/07/2018</w:t>
                              </w:r>
                            </w:sdtContent>
                          </w:sdt>
                        </w:p>
                        <w:p w14:paraId="4E8FACCD" w14:textId="6A44ECFF" w:rsidR="00F20CC0" w:rsidRPr="00A60F32" w:rsidRDefault="00F20CC0" w:rsidP="003C67B1">
                          <w:pPr>
                            <w:pStyle w:val="Footer"/>
                            <w:ind w:left="8306" w:hanging="8306"/>
                            <w:rPr>
                              <w:rFonts w:cs="Arial"/>
                              <w:color w:val="0070C0"/>
                              <w:sz w:val="12"/>
                              <w:szCs w:val="12"/>
                            </w:rPr>
                          </w:pPr>
                          <w:r>
                            <w:rPr>
                              <w:rFonts w:cs="Arial"/>
                              <w:sz w:val="12"/>
                              <w:szCs w:val="12"/>
                            </w:rPr>
                            <w:t>Version:</w:t>
                          </w:r>
                          <w:r w:rsidRPr="00DA5149">
                            <w:rPr>
                              <w:rFonts w:cs="Arial"/>
                              <w:sz w:val="12"/>
                              <w:szCs w:val="12"/>
                            </w:rPr>
                            <w:t xml:space="preserve"> </w:t>
                          </w:r>
                          <w:sdt>
                            <w:sdtPr>
                              <w:rPr>
                                <w:rFonts w:cs="Arial"/>
                                <w:sz w:val="12"/>
                                <w:szCs w:val="12"/>
                              </w:rPr>
                              <w:id w:val="-140969212"/>
                            </w:sdtPr>
                            <w:sdtEndPr/>
                            <w:sdtContent>
                              <w:r>
                                <w:rPr>
                                  <w:rFonts w:cs="Arial"/>
                                  <w:sz w:val="12"/>
                                  <w:szCs w:val="12"/>
                                </w:rPr>
                                <w:t>V1</w:t>
                              </w:r>
                            </w:sdtContent>
                          </w:sdt>
                        </w:p>
                        <w:p w14:paraId="78E51E58" w14:textId="69E1D858" w:rsidR="00F20CC0" w:rsidRDefault="00F20CC0" w:rsidP="003C67B1">
                          <w:pPr>
                            <w:pStyle w:val="Footer"/>
                            <w:ind w:left="8306" w:hanging="8306"/>
                            <w:rPr>
                              <w:rFonts w:cs="Arial"/>
                              <w:sz w:val="12"/>
                              <w:szCs w:val="12"/>
                            </w:rPr>
                          </w:pPr>
                          <w:r w:rsidRPr="00A60F32">
                            <w:rPr>
                              <w:rFonts w:cs="Arial"/>
                              <w:sz w:val="12"/>
                              <w:szCs w:val="12"/>
                            </w:rPr>
                            <w:t xml:space="preserve">Document Number:  </w:t>
                          </w:r>
                          <w:sdt>
                            <w:sdtPr>
                              <w:rPr>
                                <w:rFonts w:cs="Arial"/>
                                <w:sz w:val="12"/>
                                <w:szCs w:val="12"/>
                              </w:rPr>
                              <w:id w:val="746005700"/>
                            </w:sdtPr>
                            <w:sdtEndPr/>
                            <w:sdtContent>
                              <w:r>
                                <w:rPr>
                                  <w:rFonts w:cs="Arial"/>
                                  <w:sz w:val="12"/>
                                  <w:szCs w:val="12"/>
                                </w:rPr>
                                <w:t>HSE:GR:MC:</w:t>
                              </w:r>
                            </w:sdtContent>
                          </w:sdt>
                          <w:r>
                            <w:rPr>
                              <w:rFonts w:cs="Arial"/>
                              <w:sz w:val="12"/>
                              <w:szCs w:val="12"/>
                            </w:rPr>
                            <w:t>3.1.5:MMRR:0158</w:t>
                          </w:r>
                        </w:p>
                        <w:p w14:paraId="08CA0910" w14:textId="77777777" w:rsidR="00F20CC0" w:rsidRPr="001728C6" w:rsidRDefault="00F20CC0" w:rsidP="003C67B1">
                          <w:pPr>
                            <w:tabs>
                              <w:tab w:val="center" w:pos="4153"/>
                              <w:tab w:val="right" w:pos="8306"/>
                            </w:tabs>
                            <w:spacing w:before="60"/>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 xml:space="preserve">Please refer to the Mirvac </w:t>
                          </w:r>
                          <w:r>
                            <w:rPr>
                              <w:rFonts w:ascii="Tahoma" w:hAnsi="Tahoma"/>
                              <w:color w:val="7F7F7F"/>
                              <w:sz w:val="12"/>
                              <w:szCs w:val="12"/>
                              <w:lang w:val="en-US"/>
                            </w:rPr>
                            <w:t>HSE SharePoint library b</w:t>
                          </w:r>
                          <w:r w:rsidRPr="006D37AB">
                            <w:rPr>
                              <w:rFonts w:ascii="Tahoma" w:hAnsi="Tahoma"/>
                              <w:color w:val="7F7F7F"/>
                              <w:sz w:val="12"/>
                              <w:szCs w:val="12"/>
                              <w:lang w:val="en-US"/>
                            </w:rPr>
                            <w:t>efore use.</w:t>
                          </w:r>
                        </w:p>
                        <w:p w14:paraId="49CA5E4A" w14:textId="77777777" w:rsidR="00F20CC0" w:rsidRPr="00877A0A" w:rsidRDefault="00F20CC0" w:rsidP="00877A0A">
                          <w:pPr>
                            <w:pStyle w:val="Footer"/>
                            <w:ind w:left="8306" w:hanging="8306"/>
                            <w:rPr>
                              <w:rFonts w:cs="Arial"/>
                              <w:b/>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6AE41" id="_x0000_t202" coordsize="21600,21600" o:spt="202" path="m,l,21600r21600,l21600,xe">
              <v:stroke joinstyle="miter"/>
              <v:path gradientshapeok="t" o:connecttype="rect"/>
            </v:shapetype>
            <v:shape id="_x0000_s1027" type="#_x0000_t202" style="position:absolute;left:0;text-align:left;margin-left:-11.2pt;margin-top:13.4pt;width:174pt;height: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" filled="f" stroked="f">
              <v:textbox>
                <w:txbxContent>
                  <w:p w14:paraId="7438646C" w14:textId="7E6521D6" w:rsidR="00F20CC0" w:rsidRDefault="00F20CC0" w:rsidP="003C67B1">
                    <w:pPr>
                      <w:pStyle w:val="Footer"/>
                      <w:ind w:left="8306" w:hanging="8306"/>
                      <w:rPr>
                        <w:rFonts w:cs="Arial"/>
                        <w:sz w:val="12"/>
                        <w:szCs w:val="12"/>
                      </w:rPr>
                    </w:pPr>
                    <w:r w:rsidRPr="00A04160">
                      <w:rPr>
                        <w:rFonts w:cs="Arial"/>
                        <w:sz w:val="12"/>
                        <w:szCs w:val="12"/>
                      </w:rPr>
                      <w:t xml:space="preserve">Document </w:t>
                    </w:r>
                    <w:r>
                      <w:rPr>
                        <w:rFonts w:cs="Arial"/>
                        <w:sz w:val="12"/>
                        <w:szCs w:val="12"/>
                      </w:rPr>
                      <w:t>Owned</w:t>
                    </w:r>
                    <w:r w:rsidRPr="00A04160">
                      <w:rPr>
                        <w:rFonts w:cs="Arial"/>
                        <w:sz w:val="12"/>
                        <w:szCs w:val="12"/>
                      </w:rPr>
                      <w:t xml:space="preserve"> by:</w:t>
                    </w:r>
                    <w:r>
                      <w:rPr>
                        <w:rFonts w:cs="Arial"/>
                        <w:sz w:val="12"/>
                        <w:szCs w:val="12"/>
                      </w:rPr>
                      <w:t xml:space="preserve"> Group HSE</w:t>
                    </w:r>
                  </w:p>
                  <w:p w14:paraId="32717A72" w14:textId="01AB0BF1" w:rsidR="00F20CC0" w:rsidRDefault="00F20CC0" w:rsidP="003C67B1">
                    <w:pPr>
                      <w:pStyle w:val="Footer"/>
                      <w:ind w:left="8306" w:hanging="8306"/>
                      <w:rPr>
                        <w:rFonts w:cs="Arial"/>
                        <w:sz w:val="12"/>
                        <w:szCs w:val="12"/>
                      </w:rPr>
                    </w:pPr>
                    <w:r>
                      <w:rPr>
                        <w:rFonts w:cs="Arial"/>
                        <w:sz w:val="12"/>
                        <w:szCs w:val="12"/>
                      </w:rPr>
                      <w:t xml:space="preserve">Document Maintained by: </w:t>
                    </w:r>
                    <w:sdt>
                      <w:sdtPr>
                        <w:rPr>
                          <w:rFonts w:cs="Arial"/>
                          <w:sz w:val="12"/>
                          <w:szCs w:val="12"/>
                        </w:rPr>
                        <w:id w:val="-330841347"/>
                      </w:sdtPr>
                      <w:sdtEndPr/>
                      <w:sdtContent>
                        <w:r>
                          <w:rPr>
                            <w:rFonts w:cs="Arial"/>
                            <w:sz w:val="12"/>
                            <w:szCs w:val="12"/>
                          </w:rPr>
                          <w:t>MC</w:t>
                        </w:r>
                      </w:sdtContent>
                    </w:sdt>
                  </w:p>
                  <w:p w14:paraId="467340F4" w14:textId="42318F81" w:rsidR="00F20CC0" w:rsidRDefault="00F20CC0" w:rsidP="003C67B1">
                    <w:pPr>
                      <w:pStyle w:val="Footer"/>
                      <w:ind w:left="8306" w:hanging="8306"/>
                      <w:rPr>
                        <w:rFonts w:cs="Arial"/>
                        <w:sz w:val="12"/>
                        <w:szCs w:val="12"/>
                      </w:rPr>
                    </w:pPr>
                    <w:r w:rsidRPr="00A04160">
                      <w:rPr>
                        <w:rFonts w:cs="Arial"/>
                        <w:sz w:val="12"/>
                        <w:szCs w:val="12"/>
                      </w:rPr>
                      <w:t xml:space="preserve">Last </w:t>
                    </w:r>
                    <w:r>
                      <w:rPr>
                        <w:rFonts w:cs="Arial"/>
                        <w:sz w:val="12"/>
                        <w:szCs w:val="12"/>
                      </w:rPr>
                      <w:t xml:space="preserve">Revised Date: </w:t>
                    </w:r>
                    <w:sdt>
                      <w:sdtPr>
                        <w:rPr>
                          <w:rFonts w:cs="Arial"/>
                          <w:sz w:val="12"/>
                          <w:szCs w:val="12"/>
                        </w:rPr>
                        <w:id w:val="-816177946"/>
                      </w:sdtPr>
                      <w:sdtEndPr/>
                      <w:sdtContent>
                        <w:r>
                          <w:rPr>
                            <w:rFonts w:cs="Arial"/>
                            <w:sz w:val="12"/>
                            <w:szCs w:val="12"/>
                          </w:rPr>
                          <w:t>03/07/2018</w:t>
                        </w:r>
                      </w:sdtContent>
                    </w:sdt>
                  </w:p>
                  <w:p w14:paraId="4E8FACCD" w14:textId="6A44ECFF" w:rsidR="00F20CC0" w:rsidRPr="00A60F32" w:rsidRDefault="00F20CC0" w:rsidP="003C67B1">
                    <w:pPr>
                      <w:pStyle w:val="Footer"/>
                      <w:ind w:left="8306" w:hanging="8306"/>
                      <w:rPr>
                        <w:rFonts w:cs="Arial"/>
                        <w:color w:val="0070C0"/>
                        <w:sz w:val="12"/>
                        <w:szCs w:val="12"/>
                      </w:rPr>
                    </w:pPr>
                    <w:r>
                      <w:rPr>
                        <w:rFonts w:cs="Arial"/>
                        <w:sz w:val="12"/>
                        <w:szCs w:val="12"/>
                      </w:rPr>
                      <w:t>Version:</w:t>
                    </w:r>
                    <w:r w:rsidRPr="00DA5149">
                      <w:rPr>
                        <w:rFonts w:cs="Arial"/>
                        <w:sz w:val="12"/>
                        <w:szCs w:val="12"/>
                      </w:rPr>
                      <w:t xml:space="preserve"> </w:t>
                    </w:r>
                    <w:sdt>
                      <w:sdtPr>
                        <w:rPr>
                          <w:rFonts w:cs="Arial"/>
                          <w:sz w:val="12"/>
                          <w:szCs w:val="12"/>
                        </w:rPr>
                        <w:id w:val="-140969212"/>
                      </w:sdtPr>
                      <w:sdtEndPr/>
                      <w:sdtContent>
                        <w:r>
                          <w:rPr>
                            <w:rFonts w:cs="Arial"/>
                            <w:sz w:val="12"/>
                            <w:szCs w:val="12"/>
                          </w:rPr>
                          <w:t>V1</w:t>
                        </w:r>
                      </w:sdtContent>
                    </w:sdt>
                  </w:p>
                  <w:p w14:paraId="78E51E58" w14:textId="69E1D858" w:rsidR="00F20CC0" w:rsidRDefault="00F20CC0" w:rsidP="003C67B1">
                    <w:pPr>
                      <w:pStyle w:val="Footer"/>
                      <w:ind w:left="8306" w:hanging="8306"/>
                      <w:rPr>
                        <w:rFonts w:cs="Arial"/>
                        <w:sz w:val="12"/>
                        <w:szCs w:val="12"/>
                      </w:rPr>
                    </w:pPr>
                    <w:r w:rsidRPr="00A60F32">
                      <w:rPr>
                        <w:rFonts w:cs="Arial"/>
                        <w:sz w:val="12"/>
                        <w:szCs w:val="12"/>
                      </w:rPr>
                      <w:t xml:space="preserve">Document Number:  </w:t>
                    </w:r>
                    <w:sdt>
                      <w:sdtPr>
                        <w:rPr>
                          <w:rFonts w:cs="Arial"/>
                          <w:sz w:val="12"/>
                          <w:szCs w:val="12"/>
                        </w:rPr>
                        <w:id w:val="746005700"/>
                      </w:sdtPr>
                      <w:sdtEndPr/>
                      <w:sdtContent>
                        <w:r>
                          <w:rPr>
                            <w:rFonts w:cs="Arial"/>
                            <w:sz w:val="12"/>
                            <w:szCs w:val="12"/>
                          </w:rPr>
                          <w:t>HSE:GR:MC:</w:t>
                        </w:r>
                      </w:sdtContent>
                    </w:sdt>
                    <w:r>
                      <w:rPr>
                        <w:rFonts w:cs="Arial"/>
                        <w:sz w:val="12"/>
                        <w:szCs w:val="12"/>
                      </w:rPr>
                      <w:t>3.1.5:MMRR:0158</w:t>
                    </w:r>
                  </w:p>
                  <w:p w14:paraId="08CA0910" w14:textId="77777777" w:rsidR="00F20CC0" w:rsidRPr="001728C6" w:rsidRDefault="00F20CC0" w:rsidP="003C67B1">
                    <w:pPr>
                      <w:tabs>
                        <w:tab w:val="center" w:pos="4153"/>
                        <w:tab w:val="right" w:pos="8306"/>
                      </w:tabs>
                      <w:spacing w:before="60"/>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 xml:space="preserve">Please refer to the Mirvac </w:t>
                    </w:r>
                    <w:r>
                      <w:rPr>
                        <w:rFonts w:ascii="Tahoma" w:hAnsi="Tahoma"/>
                        <w:color w:val="7F7F7F"/>
                        <w:sz w:val="12"/>
                        <w:szCs w:val="12"/>
                        <w:lang w:val="en-US"/>
                      </w:rPr>
                      <w:t>HSE SharePoint library b</w:t>
                    </w:r>
                    <w:r w:rsidRPr="006D37AB">
                      <w:rPr>
                        <w:rFonts w:ascii="Tahoma" w:hAnsi="Tahoma"/>
                        <w:color w:val="7F7F7F"/>
                        <w:sz w:val="12"/>
                        <w:szCs w:val="12"/>
                        <w:lang w:val="en-US"/>
                      </w:rPr>
                      <w:t>efore use.</w:t>
                    </w:r>
                  </w:p>
                  <w:p w14:paraId="49CA5E4A" w14:textId="77777777" w:rsidR="00F20CC0" w:rsidRPr="00877A0A" w:rsidRDefault="00F20CC0" w:rsidP="00877A0A">
                    <w:pPr>
                      <w:pStyle w:val="Footer"/>
                      <w:ind w:left="8306" w:hanging="8306"/>
                      <w:rPr>
                        <w:rFonts w:cs="Arial"/>
                        <w:b/>
                        <w:sz w:val="12"/>
                        <w:szCs w:val="12"/>
                      </w:rPr>
                    </w:pPr>
                  </w:p>
                </w:txbxContent>
              </v:textbox>
            </v:shape>
          </w:pict>
        </mc:Fallback>
      </mc:AlternateContent>
    </w:r>
    <w:r w:rsidR="00F20CC0" w:rsidRPr="00C02431">
      <w:rPr>
        <w:rFonts w:cs="Arial"/>
        <w:sz w:val="18"/>
        <w:szCs w:val="18"/>
      </w:rPr>
      <w:t xml:space="preserve">Page </w:t>
    </w:r>
    <w:r w:rsidR="00F20CC0" w:rsidRPr="00C02431">
      <w:rPr>
        <w:rFonts w:cs="Arial"/>
        <w:b/>
        <w:bCs/>
        <w:sz w:val="18"/>
        <w:szCs w:val="18"/>
      </w:rPr>
      <w:fldChar w:fldCharType="begin"/>
    </w:r>
    <w:r w:rsidR="00F20CC0" w:rsidRPr="00C02431">
      <w:rPr>
        <w:rFonts w:cs="Arial"/>
        <w:b/>
        <w:bCs/>
        <w:sz w:val="18"/>
        <w:szCs w:val="18"/>
      </w:rPr>
      <w:instrText xml:space="preserve"> PAGE  \* Arabic  \* MERGEFORMAT </w:instrText>
    </w:r>
    <w:r w:rsidR="00F20CC0" w:rsidRPr="00C02431">
      <w:rPr>
        <w:rFonts w:cs="Arial"/>
        <w:b/>
        <w:bCs/>
        <w:sz w:val="18"/>
        <w:szCs w:val="18"/>
      </w:rPr>
      <w:fldChar w:fldCharType="separate"/>
    </w:r>
    <w:r w:rsidR="008742FE">
      <w:rPr>
        <w:rFonts w:cs="Arial"/>
        <w:b/>
        <w:bCs/>
        <w:noProof/>
        <w:sz w:val="18"/>
        <w:szCs w:val="18"/>
      </w:rPr>
      <w:t>5</w:t>
    </w:r>
    <w:r w:rsidR="00F20CC0" w:rsidRPr="00C02431">
      <w:rPr>
        <w:rFonts w:cs="Arial"/>
        <w:b/>
        <w:bCs/>
        <w:sz w:val="18"/>
        <w:szCs w:val="18"/>
      </w:rPr>
      <w:fldChar w:fldCharType="end"/>
    </w:r>
    <w:r w:rsidR="00F20CC0" w:rsidRPr="00C02431">
      <w:rPr>
        <w:rFonts w:cs="Arial"/>
        <w:sz w:val="18"/>
        <w:szCs w:val="18"/>
      </w:rPr>
      <w:t xml:space="preserve"> of </w:t>
    </w:r>
    <w:r w:rsidR="00F20CC0" w:rsidRPr="00C02431">
      <w:rPr>
        <w:rFonts w:cs="Arial"/>
        <w:b/>
        <w:bCs/>
        <w:sz w:val="18"/>
        <w:szCs w:val="18"/>
      </w:rPr>
      <w:fldChar w:fldCharType="begin"/>
    </w:r>
    <w:r w:rsidR="00F20CC0" w:rsidRPr="00C02431">
      <w:rPr>
        <w:rFonts w:cs="Arial"/>
        <w:b/>
        <w:bCs/>
        <w:sz w:val="18"/>
        <w:szCs w:val="18"/>
      </w:rPr>
      <w:instrText xml:space="preserve"> NUMPAGES  \* Arabic  \* MERGEFORMAT </w:instrText>
    </w:r>
    <w:r w:rsidR="00F20CC0" w:rsidRPr="00C02431">
      <w:rPr>
        <w:rFonts w:cs="Arial"/>
        <w:b/>
        <w:bCs/>
        <w:sz w:val="18"/>
        <w:szCs w:val="18"/>
      </w:rPr>
      <w:fldChar w:fldCharType="separate"/>
    </w:r>
    <w:r w:rsidR="008742FE">
      <w:rPr>
        <w:rFonts w:cs="Arial"/>
        <w:b/>
        <w:bCs/>
        <w:noProof/>
        <w:sz w:val="18"/>
        <w:szCs w:val="18"/>
      </w:rPr>
      <w:t>8</w:t>
    </w:r>
    <w:r w:rsidR="00F20CC0" w:rsidRPr="00C02431">
      <w:rPr>
        <w:rFonts w:cs="Arial"/>
        <w:b/>
        <w:bCs/>
        <w:sz w:val="18"/>
        <w:szCs w:val="18"/>
      </w:rPr>
      <w:fldChar w:fldCharType="end"/>
    </w:r>
    <w:r w:rsidR="00F20CC0">
      <w:rPr>
        <w:noProof/>
      </w:rPr>
      <mc:AlternateContent>
        <mc:Choice Requires="wps">
          <w:drawing>
            <wp:anchor distT="0" distB="0" distL="114300" distR="114300" simplePos="0" relativeHeight="251656192" behindDoc="0" locked="0" layoutInCell="1" allowOverlap="1" wp14:anchorId="2BBBCBF4" wp14:editId="5E8C243C">
              <wp:simplePos x="0" y="0"/>
              <wp:positionH relativeFrom="column">
                <wp:posOffset>4768850</wp:posOffset>
              </wp:positionH>
              <wp:positionV relativeFrom="paragraph">
                <wp:posOffset>9935845</wp:posOffset>
              </wp:positionV>
              <wp:extent cx="2117725" cy="28638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286385"/>
                      </a:xfrm>
                      <a:prstGeom prst="rect">
                        <a:avLst/>
                      </a:prstGeom>
                      <a:solidFill>
                        <a:srgbClr val="FFFFFF"/>
                      </a:solidFill>
                      <a:ln w="6350">
                        <a:solidFill>
                          <a:srgbClr val="C4BC96"/>
                        </a:solidFill>
                        <a:miter lim="800000"/>
                        <a:headEnd/>
                        <a:tailEnd/>
                      </a:ln>
                    </wps:spPr>
                    <wps:txbx>
                      <w:txbxContent>
                        <w:p w14:paraId="788B36F9" w14:textId="77777777" w:rsidR="00F20CC0" w:rsidRPr="006D37AB" w:rsidRDefault="00F20CC0" w:rsidP="00877A0A">
                          <w:pPr>
                            <w:tabs>
                              <w:tab w:val="center" w:pos="4153"/>
                              <w:tab w:val="right" w:pos="8306"/>
                            </w:tabs>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Please refer to the Mirvac Online Data room before use.</w:t>
                          </w:r>
                        </w:p>
                        <w:p w14:paraId="0FC8E320" w14:textId="77777777" w:rsidR="00F20CC0" w:rsidRDefault="00F20CC0" w:rsidP="00877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BCBF4" id="Text Box 15" o:spid="_x0000_s1028" type="#_x0000_t202" style="position:absolute;left:0;text-align:left;margin-left:375.5pt;margin-top:782.35pt;width:166.75pt;height:2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" strokecolor="#c4bc96" strokeweight=".5pt">
              <v:textbox>
                <w:txbxContent>
                  <w:p w14:paraId="788B36F9" w14:textId="77777777" w:rsidR="00F20CC0" w:rsidRPr="006D37AB" w:rsidRDefault="00F20CC0" w:rsidP="00877A0A">
                    <w:pPr>
                      <w:tabs>
                        <w:tab w:val="center" w:pos="4153"/>
                        <w:tab w:val="right" w:pos="8306"/>
                      </w:tabs>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Please refer to the Mirvac Online Data room before use.</w:t>
                    </w:r>
                  </w:p>
                  <w:p w14:paraId="0FC8E320" w14:textId="77777777" w:rsidR="00F20CC0" w:rsidRDefault="00F20CC0" w:rsidP="00877A0A"/>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4714" w14:textId="2905F01C" w:rsidR="00F20CC0" w:rsidRPr="00DD153E" w:rsidRDefault="00F20CC0" w:rsidP="00300246">
    <w:pPr>
      <w:pStyle w:val="Footer"/>
      <w:jc w:val="center"/>
      <w:rPr>
        <w:color w:val="000000"/>
        <w:szCs w:val="24"/>
      </w:rPr>
    </w:pPr>
  </w:p>
  <w:p w14:paraId="3DE29CC3" w14:textId="63D91CB0" w:rsidR="00F20CC0" w:rsidRDefault="000B1487">
    <w:pPr>
      <w:pStyle w:val="Footer"/>
    </w:pPr>
    <w:r w:rsidRPr="000B1487">
      <w:rPr>
        <w:noProof/>
      </w:rPr>
      <w:drawing>
        <wp:anchor distT="0" distB="0" distL="114300" distR="114300" simplePos="0" relativeHeight="251668480" behindDoc="0" locked="0" layoutInCell="1" allowOverlap="1" wp14:anchorId="0BBF79EF" wp14:editId="30D7D4EE">
          <wp:simplePos x="0" y="0"/>
          <wp:positionH relativeFrom="column">
            <wp:posOffset>7911894</wp:posOffset>
          </wp:positionH>
          <wp:positionV relativeFrom="paragraph">
            <wp:posOffset>58006</wp:posOffset>
          </wp:positionV>
          <wp:extent cx="823031" cy="823031"/>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23031" cy="823031"/>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B312A" w14:textId="202C7B84" w:rsidR="00F20CC0" w:rsidRPr="00DD153E" w:rsidRDefault="000B1487" w:rsidP="00F20CC0">
    <w:pPr>
      <w:pStyle w:val="Footer"/>
      <w:jc w:val="right"/>
      <w:rPr>
        <w:color w:val="000000"/>
        <w:szCs w:val="24"/>
      </w:rPr>
    </w:pPr>
    <w:r>
      <w:rPr>
        <w:noProof/>
      </w:rPr>
      <w:drawing>
        <wp:anchor distT="0" distB="0" distL="114300" distR="114300" simplePos="0" relativeHeight="251667456" behindDoc="0" locked="0" layoutInCell="1" allowOverlap="1" wp14:anchorId="658B4B9F" wp14:editId="77C137FD">
          <wp:simplePos x="0" y="0"/>
          <wp:positionH relativeFrom="margin">
            <wp:align>right</wp:align>
          </wp:positionH>
          <wp:positionV relativeFrom="paragraph">
            <wp:posOffset>-241300</wp:posOffset>
          </wp:positionV>
          <wp:extent cx="823031" cy="823031"/>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23031" cy="82303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A461A" w14:textId="77777777" w:rsidR="00BF4B67" w:rsidRDefault="00BF4B67">
      <w:r>
        <w:separator/>
      </w:r>
    </w:p>
  </w:footnote>
  <w:footnote w:type="continuationSeparator" w:id="0">
    <w:p w14:paraId="25C0ECA3" w14:textId="77777777" w:rsidR="00BF4B67" w:rsidRDefault="00BF4B67">
      <w:r>
        <w:continuationSeparator/>
      </w:r>
    </w:p>
  </w:footnote>
  <w:footnote w:type="continuationNotice" w:id="1">
    <w:p w14:paraId="22EAEF06" w14:textId="77777777" w:rsidR="00BF4B67" w:rsidRDefault="00BF4B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6DED7" w14:textId="64886F43" w:rsidR="00F20CC0" w:rsidRDefault="00B439DD" w:rsidP="009A18B9">
    <w:pPr>
      <w:pStyle w:val="Header"/>
    </w:pPr>
    <w:r>
      <w:rPr>
        <w:noProof/>
      </w:rPr>
      <mc:AlternateContent>
        <mc:Choice Requires="wpg">
          <w:drawing>
            <wp:anchor distT="0" distB="0" distL="114300" distR="114300" simplePos="0" relativeHeight="251653120" behindDoc="0" locked="0" layoutInCell="1" allowOverlap="1" wp14:anchorId="564D7114" wp14:editId="6BBC26A1">
              <wp:simplePos x="0" y="0"/>
              <wp:positionH relativeFrom="column">
                <wp:posOffset>-3854393</wp:posOffset>
              </wp:positionH>
              <wp:positionV relativeFrom="paragraph">
                <wp:posOffset>-489611</wp:posOffset>
              </wp:positionV>
              <wp:extent cx="10683874" cy="1521216"/>
              <wp:effectExtent l="0" t="0" r="3810" b="3175"/>
              <wp:wrapNone/>
              <wp:docPr id="12" name="Group 12"/>
              <wp:cNvGraphicFramePr xmlns:a="http://schemas.openxmlformats.org/drawingml/2006/main"/>
              <a:graphic xmlns:a="http://schemas.openxmlformats.org/drawingml/2006/main">
                <a:graphicData uri="http://schemas.microsoft.com/office/word/2010/wordprocessingGroup">
                  <wpg:wgp>
                    <wpg:cNvGrpSpPr/>
                    <wpg:grpSpPr bwMode="auto">
                      <a:xfrm>
                        <a:off x="0" y="0"/>
                        <a:ext cx="10683874" cy="1521216"/>
                        <a:chOff x="0" y="0"/>
                        <a:chExt cx="9218338" cy="914400"/>
                      </a:xfrm>
                    </wpg:grpSpPr>
                    <pic:pic xmlns:pic="http://schemas.openxmlformats.org/drawingml/2006/picture">
                      <pic:nvPicPr>
                        <pic:cNvPr id="13"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
                          <a:ext cx="4103793"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58060" y="0"/>
                          <a:ext cx="4096173"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30589" y="0"/>
                          <a:ext cx="6087749"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34239D93" id="Group 12" o:spid="_x0000_s1026" style="position:absolute;margin-left:-303.5pt;margin-top:-38.55pt;width:841.25pt;height:119.8pt;z-index:251653120;mso-width-relative:margin;mso-height-relative:margin" coordsize="92183,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76;width:41037;height:9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">
                <v:imagedata r:id="rId2" o:title=""/>
              </v:shape>
              <v:shape id="Picture 14" o:spid="_x0000_s1028" type="#_x0000_t75" style="position:absolute;left:22580;width:40962;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">
                <v:imagedata r:id="rId2" o:title=""/>
              </v:shape>
              <v:shape id="Picture 16" o:spid="_x0000_s1029" type="#_x0000_t75" style="position:absolute;left:31305;width:6087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">
                <v:imagedata r:id="rId2" o:title=""/>
              </v:shape>
            </v:group>
          </w:pict>
        </mc:Fallback>
      </mc:AlternateContent>
    </w:r>
    <w:r w:rsidR="00F20CC0" w:rsidRPr="00660E46">
      <w:rPr>
        <w:noProof/>
      </w:rPr>
      <mc:AlternateContent>
        <mc:Choice Requires="wps">
          <w:drawing>
            <wp:anchor distT="45720" distB="45720" distL="114300" distR="114300" simplePos="0" relativeHeight="251658240" behindDoc="0" locked="0" layoutInCell="1" allowOverlap="1" wp14:anchorId="41D9526D" wp14:editId="2C0FE83F">
              <wp:simplePos x="0" y="0"/>
              <wp:positionH relativeFrom="margin">
                <wp:posOffset>-140970</wp:posOffset>
              </wp:positionH>
              <wp:positionV relativeFrom="paragraph">
                <wp:posOffset>-145952</wp:posOffset>
              </wp:positionV>
              <wp:extent cx="5046345" cy="9372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937260"/>
                      </a:xfrm>
                      <a:prstGeom prst="rect">
                        <a:avLst/>
                      </a:prstGeom>
                      <a:noFill/>
                      <a:ln>
                        <a:noFill/>
                      </a:ln>
                    </wps:spPr>
                    <wps:txbx>
                      <w:txbxContent>
                        <w:p w14:paraId="4156EE69" w14:textId="77777777" w:rsidR="00F20CC0" w:rsidRPr="00E1488E" w:rsidRDefault="00F20CC0" w:rsidP="00660E46">
                          <w:pPr>
                            <w:ind w:right="-244"/>
                            <w:rPr>
                              <w:rFonts w:cs="Arial"/>
                              <w:color w:val="FFFFFF"/>
                              <w:sz w:val="24"/>
                              <w:szCs w:val="24"/>
                            </w:rPr>
                          </w:pPr>
                          <w:r w:rsidRPr="00E1488E">
                            <w:rPr>
                              <w:rFonts w:cs="Arial"/>
                              <w:color w:val="FFFFFF"/>
                              <w:sz w:val="24"/>
                              <w:szCs w:val="24"/>
                            </w:rPr>
                            <w:t xml:space="preserve">Mirvac HSE </w:t>
                          </w:r>
                        </w:p>
                        <w:p w14:paraId="3CA217B3" w14:textId="77777777" w:rsidR="00F20CC0" w:rsidRDefault="00F20CC0" w:rsidP="00660E46">
                          <w:pPr>
                            <w:ind w:right="-244"/>
                            <w:rPr>
                              <w:rFonts w:cs="Arial"/>
                              <w:color w:val="FFFFFF"/>
                              <w:sz w:val="32"/>
                              <w:szCs w:val="32"/>
                            </w:rPr>
                          </w:pPr>
                          <w:r w:rsidRPr="00E1488E">
                            <w:rPr>
                              <w:rFonts w:cs="Arial"/>
                              <w:color w:val="FFFFFF"/>
                              <w:sz w:val="24"/>
                              <w:szCs w:val="24"/>
                            </w:rPr>
                            <w:t>CFA</w:t>
                          </w:r>
                          <w:r>
                            <w:rPr>
                              <w:rFonts w:cs="Arial"/>
                              <w:color w:val="FFFFFF"/>
                              <w:sz w:val="24"/>
                              <w:szCs w:val="24"/>
                            </w:rPr>
                            <w:t xml:space="preserve"> 5</w:t>
                          </w:r>
                          <w:r w:rsidRPr="00E1488E">
                            <w:rPr>
                              <w:rFonts w:cs="Arial"/>
                              <w:color w:val="FFFFFF"/>
                              <w:sz w:val="24"/>
                              <w:szCs w:val="24"/>
                            </w:rPr>
                            <w:t xml:space="preserve"> </w:t>
                          </w:r>
                          <w:r>
                            <w:rPr>
                              <w:rFonts w:cs="Arial"/>
                              <w:color w:val="FFFFFF"/>
                              <w:sz w:val="24"/>
                              <w:szCs w:val="24"/>
                            </w:rPr>
                            <w:t>Electrical Safety</w:t>
                          </w:r>
                          <w:r w:rsidRPr="00E1488E">
                            <w:rPr>
                              <w:rFonts w:cs="Arial"/>
                              <w:color w:val="FFFFFF"/>
                              <w:sz w:val="24"/>
                              <w:szCs w:val="24"/>
                            </w:rPr>
                            <w:t xml:space="preserve"> | </w:t>
                          </w:r>
                          <w:r>
                            <w:rPr>
                              <w:rFonts w:cs="Arial"/>
                              <w:color w:val="FFFFFF"/>
                              <w:sz w:val="24"/>
                              <w:szCs w:val="24"/>
                            </w:rPr>
                            <w:t>Working with Electricity</w:t>
                          </w:r>
                          <w:r w:rsidRPr="00E1488E">
                            <w:rPr>
                              <w:rFonts w:cs="Arial"/>
                              <w:color w:val="FFFFFF"/>
                              <w:sz w:val="32"/>
                              <w:szCs w:val="32"/>
                            </w:rPr>
                            <w:t xml:space="preserve"> </w:t>
                          </w:r>
                        </w:p>
                        <w:p w14:paraId="3CD534CF" w14:textId="365A2DF6" w:rsidR="00F20CC0" w:rsidRPr="00660E46" w:rsidRDefault="00F20CC0" w:rsidP="00660E46">
                          <w:pPr>
                            <w:ind w:right="-244"/>
                            <w:rPr>
                              <w:rFonts w:cs="Arial"/>
                              <w:color w:val="FFFFFF"/>
                              <w:sz w:val="32"/>
                              <w:szCs w:val="32"/>
                            </w:rPr>
                          </w:pPr>
                          <w:r w:rsidRPr="00E1488E">
                            <w:rPr>
                              <w:rFonts w:cs="Arial"/>
                              <w:color w:val="FFFFFF"/>
                              <w:sz w:val="32"/>
                              <w:szCs w:val="32"/>
                            </w:rPr>
                            <w:t>Mirvac Minimum Requirements</w:t>
                          </w:r>
                          <w:r>
                            <w:rPr>
                              <w:rFonts w:cs="Arial"/>
                              <w:color w:val="FFFFFF"/>
                              <w:sz w:val="32"/>
                              <w:szCs w:val="32"/>
                            </w:rPr>
                            <w:t xml:space="preserve"> Reference Document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D9526D" id="_x0000_t202" coordsize="21600,21600" o:spt="202" path="m,l,21600r21600,l21600,xe">
              <v:stroke joinstyle="miter"/>
              <v:path gradientshapeok="t" o:connecttype="rect"/>
            </v:shapetype>
            <v:shape id="Text Box 2" o:spid="_x0000_s1026" type="#_x0000_t202" style="position:absolute;margin-left:-11.1pt;margin-top:-11.5pt;width:397.35pt;height:73.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" filled="f" stroked="f">
              <v:textbox>
                <w:txbxContent>
                  <w:p w14:paraId="4156EE69" w14:textId="77777777" w:rsidR="00F20CC0" w:rsidRPr="00E1488E" w:rsidRDefault="00F20CC0" w:rsidP="00660E46">
                    <w:pPr>
                      <w:ind w:right="-244"/>
                      <w:rPr>
                        <w:rFonts w:cs="Arial"/>
                        <w:color w:val="FFFFFF"/>
                        <w:sz w:val="24"/>
                        <w:szCs w:val="24"/>
                      </w:rPr>
                    </w:pPr>
                    <w:r w:rsidRPr="00E1488E">
                      <w:rPr>
                        <w:rFonts w:cs="Arial"/>
                        <w:color w:val="FFFFFF"/>
                        <w:sz w:val="24"/>
                        <w:szCs w:val="24"/>
                      </w:rPr>
                      <w:t xml:space="preserve">Mirvac HSE </w:t>
                    </w:r>
                  </w:p>
                  <w:p w14:paraId="3CA217B3" w14:textId="77777777" w:rsidR="00F20CC0" w:rsidRDefault="00F20CC0" w:rsidP="00660E46">
                    <w:pPr>
                      <w:ind w:right="-244"/>
                      <w:rPr>
                        <w:rFonts w:cs="Arial"/>
                        <w:color w:val="FFFFFF"/>
                        <w:sz w:val="32"/>
                        <w:szCs w:val="32"/>
                      </w:rPr>
                    </w:pPr>
                    <w:r w:rsidRPr="00E1488E">
                      <w:rPr>
                        <w:rFonts w:cs="Arial"/>
                        <w:color w:val="FFFFFF"/>
                        <w:sz w:val="24"/>
                        <w:szCs w:val="24"/>
                      </w:rPr>
                      <w:t>CFA</w:t>
                    </w:r>
                    <w:r>
                      <w:rPr>
                        <w:rFonts w:cs="Arial"/>
                        <w:color w:val="FFFFFF"/>
                        <w:sz w:val="24"/>
                        <w:szCs w:val="24"/>
                      </w:rPr>
                      <w:t xml:space="preserve"> 5</w:t>
                    </w:r>
                    <w:r w:rsidRPr="00E1488E">
                      <w:rPr>
                        <w:rFonts w:cs="Arial"/>
                        <w:color w:val="FFFFFF"/>
                        <w:sz w:val="24"/>
                        <w:szCs w:val="24"/>
                      </w:rPr>
                      <w:t xml:space="preserve"> </w:t>
                    </w:r>
                    <w:r>
                      <w:rPr>
                        <w:rFonts w:cs="Arial"/>
                        <w:color w:val="FFFFFF"/>
                        <w:sz w:val="24"/>
                        <w:szCs w:val="24"/>
                      </w:rPr>
                      <w:t>Electrical Safety</w:t>
                    </w:r>
                    <w:r w:rsidRPr="00E1488E">
                      <w:rPr>
                        <w:rFonts w:cs="Arial"/>
                        <w:color w:val="FFFFFF"/>
                        <w:sz w:val="24"/>
                        <w:szCs w:val="24"/>
                      </w:rPr>
                      <w:t xml:space="preserve"> | </w:t>
                    </w:r>
                    <w:r>
                      <w:rPr>
                        <w:rFonts w:cs="Arial"/>
                        <w:color w:val="FFFFFF"/>
                        <w:sz w:val="24"/>
                        <w:szCs w:val="24"/>
                      </w:rPr>
                      <w:t>Working with Electricity</w:t>
                    </w:r>
                    <w:r w:rsidRPr="00E1488E">
                      <w:rPr>
                        <w:rFonts w:cs="Arial"/>
                        <w:color w:val="FFFFFF"/>
                        <w:sz w:val="32"/>
                        <w:szCs w:val="32"/>
                      </w:rPr>
                      <w:t xml:space="preserve"> </w:t>
                    </w:r>
                  </w:p>
                  <w:p w14:paraId="3CD534CF" w14:textId="365A2DF6" w:rsidR="00F20CC0" w:rsidRPr="00660E46" w:rsidRDefault="00F20CC0" w:rsidP="00660E46">
                    <w:pPr>
                      <w:ind w:right="-244"/>
                      <w:rPr>
                        <w:rFonts w:cs="Arial"/>
                        <w:color w:val="FFFFFF"/>
                        <w:sz w:val="32"/>
                        <w:szCs w:val="32"/>
                      </w:rPr>
                    </w:pPr>
                    <w:r w:rsidRPr="00E1488E">
                      <w:rPr>
                        <w:rFonts w:cs="Arial"/>
                        <w:color w:val="FFFFFF"/>
                        <w:sz w:val="32"/>
                        <w:szCs w:val="32"/>
                      </w:rPr>
                      <w:t>Mirvac Minimum Requirements</w:t>
                    </w:r>
                    <w:r>
                      <w:rPr>
                        <w:rFonts w:cs="Arial"/>
                        <w:color w:val="FFFFFF"/>
                        <w:sz w:val="32"/>
                        <w:szCs w:val="32"/>
                      </w:rPr>
                      <w:t xml:space="preserve"> Reference Document</w:t>
                    </w:r>
                  </w:p>
                </w:txbxContent>
              </v:textbox>
              <w10:wrap type="square" anchorx="margin"/>
            </v:shape>
          </w:pict>
        </mc:Fallback>
      </mc:AlternateContent>
    </w:r>
  </w:p>
  <w:p w14:paraId="6EDFB219" w14:textId="77777777" w:rsidR="00F20CC0" w:rsidRPr="009A18B9" w:rsidRDefault="00F20CC0" w:rsidP="009A1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CFC2F" w14:textId="100C6C78" w:rsidR="00F20CC0" w:rsidRDefault="00F20CC0" w:rsidP="00B6417A">
    <w:pPr>
      <w:pStyle w:val="Header"/>
    </w:pPr>
    <w:r w:rsidRPr="00660E46">
      <w:rPr>
        <w:noProof/>
      </w:rPr>
      <mc:AlternateContent>
        <mc:Choice Requires="wps">
          <w:drawing>
            <wp:anchor distT="45720" distB="45720" distL="114300" distR="114300" simplePos="0" relativeHeight="251659264" behindDoc="0" locked="0" layoutInCell="1" allowOverlap="1" wp14:anchorId="38D4705E" wp14:editId="45E7F903">
              <wp:simplePos x="0" y="0"/>
              <wp:positionH relativeFrom="margin">
                <wp:posOffset>-42594</wp:posOffset>
              </wp:positionH>
              <wp:positionV relativeFrom="paragraph">
                <wp:posOffset>-198023</wp:posOffset>
              </wp:positionV>
              <wp:extent cx="5046345" cy="1022985"/>
              <wp:effectExtent l="0" t="0" r="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1022985"/>
                      </a:xfrm>
                      <a:prstGeom prst="rect">
                        <a:avLst/>
                      </a:prstGeom>
                      <a:noFill/>
                      <a:ln>
                        <a:noFill/>
                      </a:ln>
                    </wps:spPr>
                    <wps:txbx>
                      <w:txbxContent>
                        <w:p w14:paraId="334D8C6E" w14:textId="77777777" w:rsidR="00F20CC0" w:rsidRPr="00E1488E" w:rsidRDefault="00F20CC0" w:rsidP="00B6417A">
                          <w:pPr>
                            <w:ind w:right="-244"/>
                            <w:rPr>
                              <w:rFonts w:cs="Arial"/>
                              <w:color w:val="FFFFFF"/>
                              <w:sz w:val="24"/>
                              <w:szCs w:val="24"/>
                            </w:rPr>
                          </w:pPr>
                          <w:r w:rsidRPr="00E1488E">
                            <w:rPr>
                              <w:rFonts w:cs="Arial"/>
                              <w:color w:val="FFFFFF"/>
                              <w:sz w:val="24"/>
                              <w:szCs w:val="24"/>
                            </w:rPr>
                            <w:t xml:space="preserve">Mirvac HSE </w:t>
                          </w:r>
                        </w:p>
                        <w:p w14:paraId="41112BBB" w14:textId="77777777" w:rsidR="00F20CC0" w:rsidRDefault="00F20CC0" w:rsidP="00B6417A">
                          <w:pPr>
                            <w:ind w:right="-244"/>
                            <w:rPr>
                              <w:rFonts w:cs="Arial"/>
                              <w:color w:val="FFFFFF"/>
                              <w:sz w:val="32"/>
                              <w:szCs w:val="32"/>
                            </w:rPr>
                          </w:pPr>
                          <w:r w:rsidRPr="00E1488E">
                            <w:rPr>
                              <w:rFonts w:cs="Arial"/>
                              <w:color w:val="FFFFFF"/>
                              <w:sz w:val="24"/>
                              <w:szCs w:val="24"/>
                            </w:rPr>
                            <w:t>CFA</w:t>
                          </w:r>
                          <w:r>
                            <w:rPr>
                              <w:rFonts w:cs="Arial"/>
                              <w:color w:val="FFFFFF"/>
                              <w:sz w:val="24"/>
                              <w:szCs w:val="24"/>
                            </w:rPr>
                            <w:t xml:space="preserve"> 5</w:t>
                          </w:r>
                          <w:r w:rsidRPr="00E1488E">
                            <w:rPr>
                              <w:rFonts w:cs="Arial"/>
                              <w:color w:val="FFFFFF"/>
                              <w:sz w:val="24"/>
                              <w:szCs w:val="24"/>
                            </w:rPr>
                            <w:t xml:space="preserve"> </w:t>
                          </w:r>
                          <w:r>
                            <w:rPr>
                              <w:rFonts w:cs="Arial"/>
                              <w:color w:val="FFFFFF"/>
                              <w:sz w:val="24"/>
                              <w:szCs w:val="24"/>
                            </w:rPr>
                            <w:t>Electrical Safety</w:t>
                          </w:r>
                          <w:r w:rsidRPr="00E1488E">
                            <w:rPr>
                              <w:rFonts w:cs="Arial"/>
                              <w:color w:val="FFFFFF"/>
                              <w:sz w:val="24"/>
                              <w:szCs w:val="24"/>
                            </w:rPr>
                            <w:t xml:space="preserve"> | </w:t>
                          </w:r>
                          <w:r>
                            <w:rPr>
                              <w:rFonts w:cs="Arial"/>
                              <w:color w:val="FFFFFF"/>
                              <w:sz w:val="24"/>
                              <w:szCs w:val="24"/>
                            </w:rPr>
                            <w:t>Working with Electricity</w:t>
                          </w:r>
                          <w:r w:rsidRPr="00E1488E">
                            <w:rPr>
                              <w:rFonts w:cs="Arial"/>
                              <w:color w:val="FFFFFF"/>
                              <w:sz w:val="32"/>
                              <w:szCs w:val="32"/>
                            </w:rPr>
                            <w:t xml:space="preserve"> </w:t>
                          </w:r>
                        </w:p>
                        <w:p w14:paraId="4AC7819F" w14:textId="77777777" w:rsidR="00F20CC0" w:rsidRPr="00660E46" w:rsidRDefault="00F20CC0" w:rsidP="00B6417A">
                          <w:pPr>
                            <w:ind w:right="-244"/>
                            <w:rPr>
                              <w:rFonts w:cs="Arial"/>
                              <w:color w:val="FFFFFF"/>
                              <w:sz w:val="32"/>
                              <w:szCs w:val="32"/>
                            </w:rPr>
                          </w:pPr>
                          <w:r w:rsidRPr="00E1488E">
                            <w:rPr>
                              <w:rFonts w:cs="Arial"/>
                              <w:color w:val="FFFFFF"/>
                              <w:sz w:val="32"/>
                              <w:szCs w:val="32"/>
                            </w:rPr>
                            <w:t>Mirvac Minimum Requirements</w:t>
                          </w:r>
                          <w:r>
                            <w:rPr>
                              <w:rFonts w:cs="Arial"/>
                              <w:color w:val="FFFFFF"/>
                              <w:sz w:val="32"/>
                              <w:szCs w:val="32"/>
                            </w:rPr>
                            <w:t xml:space="preserve"> Reference Document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D4705E" id="_x0000_t202" coordsize="21600,21600" o:spt="202" path="m,l,21600r21600,l21600,xe">
              <v:stroke joinstyle="miter"/>
              <v:path gradientshapeok="t" o:connecttype="rect"/>
            </v:shapetype>
            <v:shape id="_x0000_s1029" type="#_x0000_t202" style="position:absolute;margin-left:-3.35pt;margin-top:-15.6pt;width:397.35pt;height:80.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" filled="f" stroked="f">
              <v:textbox>
                <w:txbxContent>
                  <w:p w14:paraId="334D8C6E" w14:textId="77777777" w:rsidR="00F20CC0" w:rsidRPr="00E1488E" w:rsidRDefault="00F20CC0" w:rsidP="00B6417A">
                    <w:pPr>
                      <w:ind w:right="-244"/>
                      <w:rPr>
                        <w:rFonts w:cs="Arial"/>
                        <w:color w:val="FFFFFF"/>
                        <w:sz w:val="24"/>
                        <w:szCs w:val="24"/>
                      </w:rPr>
                    </w:pPr>
                    <w:r w:rsidRPr="00E1488E">
                      <w:rPr>
                        <w:rFonts w:cs="Arial"/>
                        <w:color w:val="FFFFFF"/>
                        <w:sz w:val="24"/>
                        <w:szCs w:val="24"/>
                      </w:rPr>
                      <w:t xml:space="preserve">Mirvac HSE </w:t>
                    </w:r>
                  </w:p>
                  <w:p w14:paraId="41112BBB" w14:textId="77777777" w:rsidR="00F20CC0" w:rsidRDefault="00F20CC0" w:rsidP="00B6417A">
                    <w:pPr>
                      <w:ind w:right="-244"/>
                      <w:rPr>
                        <w:rFonts w:cs="Arial"/>
                        <w:color w:val="FFFFFF"/>
                        <w:sz w:val="32"/>
                        <w:szCs w:val="32"/>
                      </w:rPr>
                    </w:pPr>
                    <w:r w:rsidRPr="00E1488E">
                      <w:rPr>
                        <w:rFonts w:cs="Arial"/>
                        <w:color w:val="FFFFFF"/>
                        <w:sz w:val="24"/>
                        <w:szCs w:val="24"/>
                      </w:rPr>
                      <w:t>CFA</w:t>
                    </w:r>
                    <w:r>
                      <w:rPr>
                        <w:rFonts w:cs="Arial"/>
                        <w:color w:val="FFFFFF"/>
                        <w:sz w:val="24"/>
                        <w:szCs w:val="24"/>
                      </w:rPr>
                      <w:t xml:space="preserve"> 5</w:t>
                    </w:r>
                    <w:r w:rsidRPr="00E1488E">
                      <w:rPr>
                        <w:rFonts w:cs="Arial"/>
                        <w:color w:val="FFFFFF"/>
                        <w:sz w:val="24"/>
                        <w:szCs w:val="24"/>
                      </w:rPr>
                      <w:t xml:space="preserve"> </w:t>
                    </w:r>
                    <w:r>
                      <w:rPr>
                        <w:rFonts w:cs="Arial"/>
                        <w:color w:val="FFFFFF"/>
                        <w:sz w:val="24"/>
                        <w:szCs w:val="24"/>
                      </w:rPr>
                      <w:t>Electrical Safety</w:t>
                    </w:r>
                    <w:r w:rsidRPr="00E1488E">
                      <w:rPr>
                        <w:rFonts w:cs="Arial"/>
                        <w:color w:val="FFFFFF"/>
                        <w:sz w:val="24"/>
                        <w:szCs w:val="24"/>
                      </w:rPr>
                      <w:t xml:space="preserve"> | </w:t>
                    </w:r>
                    <w:r>
                      <w:rPr>
                        <w:rFonts w:cs="Arial"/>
                        <w:color w:val="FFFFFF"/>
                        <w:sz w:val="24"/>
                        <w:szCs w:val="24"/>
                      </w:rPr>
                      <w:t>Working with Electricity</w:t>
                    </w:r>
                    <w:r w:rsidRPr="00E1488E">
                      <w:rPr>
                        <w:rFonts w:cs="Arial"/>
                        <w:color w:val="FFFFFF"/>
                        <w:sz w:val="32"/>
                        <w:szCs w:val="32"/>
                      </w:rPr>
                      <w:t xml:space="preserve"> </w:t>
                    </w:r>
                  </w:p>
                  <w:p w14:paraId="4AC7819F" w14:textId="77777777" w:rsidR="00F20CC0" w:rsidRPr="00660E46" w:rsidRDefault="00F20CC0" w:rsidP="00B6417A">
                    <w:pPr>
                      <w:ind w:right="-244"/>
                      <w:rPr>
                        <w:rFonts w:cs="Arial"/>
                        <w:color w:val="FFFFFF"/>
                        <w:sz w:val="32"/>
                        <w:szCs w:val="32"/>
                      </w:rPr>
                    </w:pPr>
                    <w:r w:rsidRPr="00E1488E">
                      <w:rPr>
                        <w:rFonts w:cs="Arial"/>
                        <w:color w:val="FFFFFF"/>
                        <w:sz w:val="32"/>
                        <w:szCs w:val="32"/>
                      </w:rPr>
                      <w:t>Mirvac Minimum Requirements</w:t>
                    </w:r>
                    <w:r>
                      <w:rPr>
                        <w:rFonts w:cs="Arial"/>
                        <w:color w:val="FFFFFF"/>
                        <w:sz w:val="32"/>
                        <w:szCs w:val="32"/>
                      </w:rPr>
                      <w:t xml:space="preserve"> Reference Document</w:t>
                    </w:r>
                  </w:p>
                </w:txbxContent>
              </v:textbox>
              <w10:wrap type="square" anchorx="margin"/>
            </v:shape>
          </w:pict>
        </mc:Fallback>
      </mc:AlternateContent>
    </w:r>
    <w:r>
      <w:rPr>
        <w:noProof/>
      </w:rPr>
      <mc:AlternateContent>
        <mc:Choice Requires="wpg">
          <w:drawing>
            <wp:anchor distT="0" distB="0" distL="114300" distR="114300" simplePos="0" relativeHeight="251654144" behindDoc="0" locked="0" layoutInCell="1" allowOverlap="1" wp14:anchorId="21E6FD4D" wp14:editId="0E63E16B">
              <wp:simplePos x="0" y="0"/>
              <wp:positionH relativeFrom="column">
                <wp:posOffset>-445135</wp:posOffset>
              </wp:positionH>
              <wp:positionV relativeFrom="paragraph">
                <wp:posOffset>-599929</wp:posOffset>
              </wp:positionV>
              <wp:extent cx="10683874" cy="1521216"/>
              <wp:effectExtent l="0" t="0" r="3810" b="3175"/>
              <wp:wrapNone/>
              <wp:docPr id="3" name="Group 3"/>
              <wp:cNvGraphicFramePr xmlns:a="http://schemas.openxmlformats.org/drawingml/2006/main"/>
              <a:graphic xmlns:a="http://schemas.openxmlformats.org/drawingml/2006/main">
                <a:graphicData uri="http://schemas.microsoft.com/office/word/2010/wordprocessingGroup">
                  <wpg:wgp>
                    <wpg:cNvGrpSpPr/>
                    <wpg:grpSpPr bwMode="auto">
                      <a:xfrm>
                        <a:off x="0" y="0"/>
                        <a:ext cx="10683874" cy="1521216"/>
                        <a:chOff x="0" y="0"/>
                        <a:chExt cx="9218338" cy="914400"/>
                      </a:xfrm>
                    </wpg:grpSpPr>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
                          <a:ext cx="4103793"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58060" y="0"/>
                          <a:ext cx="4096173"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30589" y="0"/>
                          <a:ext cx="6087749"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3513A138" id="Group 3" o:spid="_x0000_s1026" style="position:absolute;margin-left:-35.05pt;margin-top:-47.25pt;width:841.25pt;height:119.8pt;z-index:251654144;mso-width-relative:margin;mso-height-relative:margin" coordsize="92183,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76;width:41037;height:9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">
                <v:imagedata r:id="rId2" o:title=""/>
              </v:shape>
              <v:shape id="Picture 8" o:spid="_x0000_s1028" type="#_x0000_t75" style="position:absolute;left:22580;width:40962;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">
                <v:imagedata r:id="rId2" o:title=""/>
              </v:shape>
              <v:shape id="Picture 9" o:spid="_x0000_s1029" type="#_x0000_t75" style="position:absolute;left:31305;width:6087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">
                <v:imagedata r:id="rId2" o:title=""/>
              </v:shape>
            </v:group>
          </w:pict>
        </mc:Fallback>
      </mc:AlternateContent>
    </w:r>
  </w:p>
  <w:p w14:paraId="69A34D2C" w14:textId="05B2121D" w:rsidR="00F20CC0" w:rsidRPr="009A18B9" w:rsidRDefault="00F20CC0" w:rsidP="00B6417A">
    <w:pPr>
      <w:pStyle w:val="Header"/>
    </w:pPr>
  </w:p>
  <w:p w14:paraId="46E6278E" w14:textId="70A8718C" w:rsidR="00F20CC0" w:rsidRDefault="00F20CC0" w:rsidP="00B6417A">
    <w:pPr>
      <w:pStyle w:val="Header"/>
    </w:pPr>
  </w:p>
  <w:p w14:paraId="1474E52A" w14:textId="4B068CEC" w:rsidR="00F20CC0" w:rsidRDefault="00F20CC0" w:rsidP="00B6417A">
    <w:pPr>
      <w:pStyle w:val="Header"/>
    </w:pPr>
  </w:p>
  <w:p w14:paraId="7DFA6A2B" w14:textId="67B72DC0" w:rsidR="00F20CC0" w:rsidRDefault="00F20CC0" w:rsidP="00B6417A">
    <w:pPr>
      <w:pStyle w:val="Header"/>
    </w:pPr>
  </w:p>
  <w:p w14:paraId="796307DF" w14:textId="209CB7A8" w:rsidR="00F20CC0" w:rsidRDefault="00F20CC0" w:rsidP="00B6417A">
    <w:pPr>
      <w:pStyle w:val="Header"/>
    </w:pPr>
  </w:p>
  <w:p w14:paraId="373E7609" w14:textId="77777777" w:rsidR="00F20CC0" w:rsidRPr="00B6417A" w:rsidRDefault="00F20CC0" w:rsidP="00B64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DE460" w14:textId="77777777" w:rsidR="00B439DD" w:rsidRDefault="00B439DD" w:rsidP="009A18B9">
    <w:pPr>
      <w:pStyle w:val="Header"/>
    </w:pPr>
    <w:r>
      <w:rPr>
        <w:noProof/>
      </w:rPr>
      <mc:AlternateContent>
        <mc:Choice Requires="wpg">
          <w:drawing>
            <wp:anchor distT="0" distB="0" distL="114300" distR="114300" simplePos="0" relativeHeight="251664384" behindDoc="0" locked="0" layoutInCell="1" allowOverlap="1" wp14:anchorId="3E633BBB" wp14:editId="50B5C935">
              <wp:simplePos x="0" y="0"/>
              <wp:positionH relativeFrom="column">
                <wp:posOffset>-1706361</wp:posOffset>
              </wp:positionH>
              <wp:positionV relativeFrom="paragraph">
                <wp:posOffset>-476911</wp:posOffset>
              </wp:positionV>
              <wp:extent cx="10683874" cy="1521216"/>
              <wp:effectExtent l="0" t="0" r="3810" b="3175"/>
              <wp:wrapNone/>
              <wp:docPr id="2" name="Group 2"/>
              <wp:cNvGraphicFramePr xmlns:a="http://schemas.openxmlformats.org/drawingml/2006/main"/>
              <a:graphic xmlns:a="http://schemas.openxmlformats.org/drawingml/2006/main">
                <a:graphicData uri="http://schemas.microsoft.com/office/word/2010/wordprocessingGroup">
                  <wpg:wgp>
                    <wpg:cNvGrpSpPr/>
                    <wpg:grpSpPr bwMode="auto">
                      <a:xfrm>
                        <a:off x="0" y="0"/>
                        <a:ext cx="10683874" cy="1521216"/>
                        <a:chOff x="0" y="0"/>
                        <a:chExt cx="9218338" cy="914400"/>
                      </a:xfrm>
                    </wpg:grpSpPr>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
                          <a:ext cx="4103793"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58060" y="0"/>
                          <a:ext cx="4096173"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30589" y="0"/>
                          <a:ext cx="6087749"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32CC2CA7" id="Group 2" o:spid="_x0000_s1026" style="position:absolute;margin-left:-134.35pt;margin-top:-37.55pt;width:841.25pt;height:119.8pt;z-index:251664384;mso-width-relative:margin;mso-height-relative:margin" coordsize="92183,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76;width:41037;height:9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">
                <v:imagedata r:id="rId2" o:title=""/>
              </v:shape>
              <v:shape id="Picture 10" o:spid="_x0000_s1028" type="#_x0000_t75" style="position:absolute;left:22580;width:40962;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">
                <v:imagedata r:id="rId2" o:title=""/>
              </v:shape>
              <v:shape id="Picture 11" o:spid="_x0000_s1029" type="#_x0000_t75" style="position:absolute;left:31305;width:6087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">
                <v:imagedata r:id="rId2" o:title=""/>
              </v:shape>
            </v:group>
          </w:pict>
        </mc:Fallback>
      </mc:AlternateContent>
    </w:r>
    <w:r w:rsidRPr="00660E46">
      <w:rPr>
        <w:noProof/>
      </w:rPr>
      <mc:AlternateContent>
        <mc:Choice Requires="wps">
          <w:drawing>
            <wp:anchor distT="45720" distB="45720" distL="114300" distR="114300" simplePos="0" relativeHeight="251665408" behindDoc="0" locked="0" layoutInCell="1" allowOverlap="1" wp14:anchorId="4F1FA1E2" wp14:editId="0B923F6F">
              <wp:simplePos x="0" y="0"/>
              <wp:positionH relativeFrom="margin">
                <wp:posOffset>-140970</wp:posOffset>
              </wp:positionH>
              <wp:positionV relativeFrom="paragraph">
                <wp:posOffset>-145952</wp:posOffset>
              </wp:positionV>
              <wp:extent cx="5046345" cy="93726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937260"/>
                      </a:xfrm>
                      <a:prstGeom prst="rect">
                        <a:avLst/>
                      </a:prstGeom>
                      <a:noFill/>
                      <a:ln>
                        <a:noFill/>
                      </a:ln>
                    </wps:spPr>
                    <wps:txbx>
                      <w:txbxContent>
                        <w:p w14:paraId="0C94A609" w14:textId="77777777" w:rsidR="00B439DD" w:rsidRPr="00E1488E" w:rsidRDefault="00B439DD" w:rsidP="00660E46">
                          <w:pPr>
                            <w:ind w:right="-244"/>
                            <w:rPr>
                              <w:rFonts w:cs="Arial"/>
                              <w:color w:val="FFFFFF"/>
                              <w:sz w:val="24"/>
                              <w:szCs w:val="24"/>
                            </w:rPr>
                          </w:pPr>
                          <w:r w:rsidRPr="00E1488E">
                            <w:rPr>
                              <w:rFonts w:cs="Arial"/>
                              <w:color w:val="FFFFFF"/>
                              <w:sz w:val="24"/>
                              <w:szCs w:val="24"/>
                            </w:rPr>
                            <w:t xml:space="preserve">Mirvac HSE </w:t>
                          </w:r>
                        </w:p>
                        <w:p w14:paraId="3DB24D09" w14:textId="77777777" w:rsidR="00B439DD" w:rsidRDefault="00B439DD" w:rsidP="00660E46">
                          <w:pPr>
                            <w:ind w:right="-244"/>
                            <w:rPr>
                              <w:rFonts w:cs="Arial"/>
                              <w:color w:val="FFFFFF"/>
                              <w:sz w:val="32"/>
                              <w:szCs w:val="32"/>
                            </w:rPr>
                          </w:pPr>
                          <w:r w:rsidRPr="00E1488E">
                            <w:rPr>
                              <w:rFonts w:cs="Arial"/>
                              <w:color w:val="FFFFFF"/>
                              <w:sz w:val="24"/>
                              <w:szCs w:val="24"/>
                            </w:rPr>
                            <w:t>CFA</w:t>
                          </w:r>
                          <w:r>
                            <w:rPr>
                              <w:rFonts w:cs="Arial"/>
                              <w:color w:val="FFFFFF"/>
                              <w:sz w:val="24"/>
                              <w:szCs w:val="24"/>
                            </w:rPr>
                            <w:t xml:space="preserve"> 5</w:t>
                          </w:r>
                          <w:r w:rsidRPr="00E1488E">
                            <w:rPr>
                              <w:rFonts w:cs="Arial"/>
                              <w:color w:val="FFFFFF"/>
                              <w:sz w:val="24"/>
                              <w:szCs w:val="24"/>
                            </w:rPr>
                            <w:t xml:space="preserve"> </w:t>
                          </w:r>
                          <w:r>
                            <w:rPr>
                              <w:rFonts w:cs="Arial"/>
                              <w:color w:val="FFFFFF"/>
                              <w:sz w:val="24"/>
                              <w:szCs w:val="24"/>
                            </w:rPr>
                            <w:t>Electrical Safety</w:t>
                          </w:r>
                          <w:r w:rsidRPr="00E1488E">
                            <w:rPr>
                              <w:rFonts w:cs="Arial"/>
                              <w:color w:val="FFFFFF"/>
                              <w:sz w:val="24"/>
                              <w:szCs w:val="24"/>
                            </w:rPr>
                            <w:t xml:space="preserve"> | </w:t>
                          </w:r>
                          <w:r>
                            <w:rPr>
                              <w:rFonts w:cs="Arial"/>
                              <w:color w:val="FFFFFF"/>
                              <w:sz w:val="24"/>
                              <w:szCs w:val="24"/>
                            </w:rPr>
                            <w:t>Working with Electricity</w:t>
                          </w:r>
                          <w:r w:rsidRPr="00E1488E">
                            <w:rPr>
                              <w:rFonts w:cs="Arial"/>
                              <w:color w:val="FFFFFF"/>
                              <w:sz w:val="32"/>
                              <w:szCs w:val="32"/>
                            </w:rPr>
                            <w:t xml:space="preserve"> </w:t>
                          </w:r>
                        </w:p>
                        <w:p w14:paraId="7C421AB9" w14:textId="77777777" w:rsidR="00B439DD" w:rsidRPr="00660E46" w:rsidRDefault="00B439DD" w:rsidP="00660E46">
                          <w:pPr>
                            <w:ind w:right="-244"/>
                            <w:rPr>
                              <w:rFonts w:cs="Arial"/>
                              <w:color w:val="FFFFFF"/>
                              <w:sz w:val="32"/>
                              <w:szCs w:val="32"/>
                            </w:rPr>
                          </w:pPr>
                          <w:r w:rsidRPr="00E1488E">
                            <w:rPr>
                              <w:rFonts w:cs="Arial"/>
                              <w:color w:val="FFFFFF"/>
                              <w:sz w:val="32"/>
                              <w:szCs w:val="32"/>
                            </w:rPr>
                            <w:t>Mirvac Minimum Requirements</w:t>
                          </w:r>
                          <w:r>
                            <w:rPr>
                              <w:rFonts w:cs="Arial"/>
                              <w:color w:val="FFFFFF"/>
                              <w:sz w:val="32"/>
                              <w:szCs w:val="32"/>
                            </w:rPr>
                            <w:t xml:space="preserve"> Reference Document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1FA1E2" id="_x0000_t202" coordsize="21600,21600" o:spt="202" path="m,l,21600r21600,l21600,xe">
              <v:stroke joinstyle="miter"/>
              <v:path gradientshapeok="t" o:connecttype="rect"/>
            </v:shapetype>
            <v:shape id="_x0000_s1030" type="#_x0000_t202" style="position:absolute;margin-left:-11.1pt;margin-top:-11.5pt;width:397.35pt;height:73.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" filled="f" stroked="f">
              <v:textbox>
                <w:txbxContent>
                  <w:p w14:paraId="0C94A609" w14:textId="77777777" w:rsidR="00B439DD" w:rsidRPr="00E1488E" w:rsidRDefault="00B439DD" w:rsidP="00660E46">
                    <w:pPr>
                      <w:ind w:right="-244"/>
                      <w:rPr>
                        <w:rFonts w:cs="Arial"/>
                        <w:color w:val="FFFFFF"/>
                        <w:sz w:val="24"/>
                        <w:szCs w:val="24"/>
                      </w:rPr>
                    </w:pPr>
                    <w:r w:rsidRPr="00E1488E">
                      <w:rPr>
                        <w:rFonts w:cs="Arial"/>
                        <w:color w:val="FFFFFF"/>
                        <w:sz w:val="24"/>
                        <w:szCs w:val="24"/>
                      </w:rPr>
                      <w:t xml:space="preserve">Mirvac HSE </w:t>
                    </w:r>
                  </w:p>
                  <w:p w14:paraId="3DB24D09" w14:textId="77777777" w:rsidR="00B439DD" w:rsidRDefault="00B439DD" w:rsidP="00660E46">
                    <w:pPr>
                      <w:ind w:right="-244"/>
                      <w:rPr>
                        <w:rFonts w:cs="Arial"/>
                        <w:color w:val="FFFFFF"/>
                        <w:sz w:val="32"/>
                        <w:szCs w:val="32"/>
                      </w:rPr>
                    </w:pPr>
                    <w:r w:rsidRPr="00E1488E">
                      <w:rPr>
                        <w:rFonts w:cs="Arial"/>
                        <w:color w:val="FFFFFF"/>
                        <w:sz w:val="24"/>
                        <w:szCs w:val="24"/>
                      </w:rPr>
                      <w:t>CFA</w:t>
                    </w:r>
                    <w:r>
                      <w:rPr>
                        <w:rFonts w:cs="Arial"/>
                        <w:color w:val="FFFFFF"/>
                        <w:sz w:val="24"/>
                        <w:szCs w:val="24"/>
                      </w:rPr>
                      <w:t xml:space="preserve"> 5</w:t>
                    </w:r>
                    <w:r w:rsidRPr="00E1488E">
                      <w:rPr>
                        <w:rFonts w:cs="Arial"/>
                        <w:color w:val="FFFFFF"/>
                        <w:sz w:val="24"/>
                        <w:szCs w:val="24"/>
                      </w:rPr>
                      <w:t xml:space="preserve"> </w:t>
                    </w:r>
                    <w:r>
                      <w:rPr>
                        <w:rFonts w:cs="Arial"/>
                        <w:color w:val="FFFFFF"/>
                        <w:sz w:val="24"/>
                        <w:szCs w:val="24"/>
                      </w:rPr>
                      <w:t>Electrical Safety</w:t>
                    </w:r>
                    <w:r w:rsidRPr="00E1488E">
                      <w:rPr>
                        <w:rFonts w:cs="Arial"/>
                        <w:color w:val="FFFFFF"/>
                        <w:sz w:val="24"/>
                        <w:szCs w:val="24"/>
                      </w:rPr>
                      <w:t xml:space="preserve"> | </w:t>
                    </w:r>
                    <w:r>
                      <w:rPr>
                        <w:rFonts w:cs="Arial"/>
                        <w:color w:val="FFFFFF"/>
                        <w:sz w:val="24"/>
                        <w:szCs w:val="24"/>
                      </w:rPr>
                      <w:t>Working with Electricity</w:t>
                    </w:r>
                    <w:r w:rsidRPr="00E1488E">
                      <w:rPr>
                        <w:rFonts w:cs="Arial"/>
                        <w:color w:val="FFFFFF"/>
                        <w:sz w:val="32"/>
                        <w:szCs w:val="32"/>
                      </w:rPr>
                      <w:t xml:space="preserve"> </w:t>
                    </w:r>
                  </w:p>
                  <w:p w14:paraId="7C421AB9" w14:textId="77777777" w:rsidR="00B439DD" w:rsidRPr="00660E46" w:rsidRDefault="00B439DD" w:rsidP="00660E46">
                    <w:pPr>
                      <w:ind w:right="-244"/>
                      <w:rPr>
                        <w:rFonts w:cs="Arial"/>
                        <w:color w:val="FFFFFF"/>
                        <w:sz w:val="32"/>
                        <w:szCs w:val="32"/>
                      </w:rPr>
                    </w:pPr>
                    <w:r w:rsidRPr="00E1488E">
                      <w:rPr>
                        <w:rFonts w:cs="Arial"/>
                        <w:color w:val="FFFFFF"/>
                        <w:sz w:val="32"/>
                        <w:szCs w:val="32"/>
                      </w:rPr>
                      <w:t>Mirvac Minimum Requirements</w:t>
                    </w:r>
                    <w:r>
                      <w:rPr>
                        <w:rFonts w:cs="Arial"/>
                        <w:color w:val="FFFFFF"/>
                        <w:sz w:val="32"/>
                        <w:szCs w:val="32"/>
                      </w:rPr>
                      <w:t xml:space="preserve"> Reference Document</w:t>
                    </w:r>
                  </w:p>
                </w:txbxContent>
              </v:textbox>
              <w10:wrap type="square" anchorx="margin"/>
            </v:shape>
          </w:pict>
        </mc:Fallback>
      </mc:AlternateContent>
    </w:r>
  </w:p>
  <w:p w14:paraId="23DF08D9" w14:textId="77777777" w:rsidR="00B439DD" w:rsidRPr="009A18B9" w:rsidRDefault="00B439DD" w:rsidP="009A1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68C"/>
    <w:multiLevelType w:val="hybridMultilevel"/>
    <w:tmpl w:val="362A4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65DFC"/>
    <w:multiLevelType w:val="hybridMultilevel"/>
    <w:tmpl w:val="C3C4EBC2"/>
    <w:lvl w:ilvl="0" w:tplc="A9B04B8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39C0C90"/>
    <w:multiLevelType w:val="hybridMultilevel"/>
    <w:tmpl w:val="4E7E8888"/>
    <w:lvl w:ilvl="0" w:tplc="A9B04B8E">
      <w:start w:val="1"/>
      <w:numFmt w:val="bullet"/>
      <w:lvlText w:val=""/>
      <w:lvlJc w:val="left"/>
      <w:pPr>
        <w:ind w:left="373" w:hanging="360"/>
      </w:pPr>
      <w:rPr>
        <w:rFonts w:ascii="Symbol" w:hAnsi="Symbol" w:hint="default"/>
      </w:rPr>
    </w:lvl>
    <w:lvl w:ilvl="1" w:tplc="0C090003">
      <w:start w:val="1"/>
      <w:numFmt w:val="bullet"/>
      <w:lvlText w:val="o"/>
      <w:lvlJc w:val="left"/>
      <w:pPr>
        <w:ind w:left="1093" w:hanging="360"/>
      </w:pPr>
      <w:rPr>
        <w:rFonts w:ascii="Courier New" w:hAnsi="Courier New" w:cs="Courier New" w:hint="default"/>
      </w:rPr>
    </w:lvl>
    <w:lvl w:ilvl="2" w:tplc="0C090005">
      <w:start w:val="1"/>
      <w:numFmt w:val="bullet"/>
      <w:lvlText w:val=""/>
      <w:lvlJc w:val="left"/>
      <w:pPr>
        <w:ind w:left="1813" w:hanging="360"/>
      </w:pPr>
      <w:rPr>
        <w:rFonts w:ascii="Wingdings" w:hAnsi="Wingdings" w:hint="default"/>
      </w:rPr>
    </w:lvl>
    <w:lvl w:ilvl="3" w:tplc="0C090001">
      <w:start w:val="1"/>
      <w:numFmt w:val="bullet"/>
      <w:lvlText w:val=""/>
      <w:lvlJc w:val="left"/>
      <w:pPr>
        <w:ind w:left="2533" w:hanging="360"/>
      </w:pPr>
      <w:rPr>
        <w:rFonts w:ascii="Symbol" w:hAnsi="Symbol" w:hint="default"/>
      </w:rPr>
    </w:lvl>
    <w:lvl w:ilvl="4" w:tplc="0C090003">
      <w:start w:val="1"/>
      <w:numFmt w:val="bullet"/>
      <w:lvlText w:val="o"/>
      <w:lvlJc w:val="left"/>
      <w:pPr>
        <w:ind w:left="3253" w:hanging="360"/>
      </w:pPr>
      <w:rPr>
        <w:rFonts w:ascii="Courier New" w:hAnsi="Courier New" w:cs="Courier New" w:hint="default"/>
      </w:rPr>
    </w:lvl>
    <w:lvl w:ilvl="5" w:tplc="0C090005">
      <w:start w:val="1"/>
      <w:numFmt w:val="bullet"/>
      <w:lvlText w:val=""/>
      <w:lvlJc w:val="left"/>
      <w:pPr>
        <w:ind w:left="3973" w:hanging="360"/>
      </w:pPr>
      <w:rPr>
        <w:rFonts w:ascii="Wingdings" w:hAnsi="Wingdings" w:hint="default"/>
      </w:rPr>
    </w:lvl>
    <w:lvl w:ilvl="6" w:tplc="0C090001">
      <w:start w:val="1"/>
      <w:numFmt w:val="bullet"/>
      <w:lvlText w:val=""/>
      <w:lvlJc w:val="left"/>
      <w:pPr>
        <w:ind w:left="4693" w:hanging="360"/>
      </w:pPr>
      <w:rPr>
        <w:rFonts w:ascii="Symbol" w:hAnsi="Symbol" w:hint="default"/>
      </w:rPr>
    </w:lvl>
    <w:lvl w:ilvl="7" w:tplc="0C090003">
      <w:start w:val="1"/>
      <w:numFmt w:val="bullet"/>
      <w:lvlText w:val="o"/>
      <w:lvlJc w:val="left"/>
      <w:pPr>
        <w:ind w:left="5413" w:hanging="360"/>
      </w:pPr>
      <w:rPr>
        <w:rFonts w:ascii="Courier New" w:hAnsi="Courier New" w:cs="Courier New" w:hint="default"/>
      </w:rPr>
    </w:lvl>
    <w:lvl w:ilvl="8" w:tplc="0C090005">
      <w:start w:val="1"/>
      <w:numFmt w:val="bullet"/>
      <w:lvlText w:val=""/>
      <w:lvlJc w:val="left"/>
      <w:pPr>
        <w:ind w:left="6133" w:hanging="360"/>
      </w:pPr>
      <w:rPr>
        <w:rFonts w:ascii="Wingdings" w:hAnsi="Wingdings" w:hint="default"/>
      </w:rPr>
    </w:lvl>
  </w:abstractNum>
  <w:abstractNum w:abstractNumId="3" w15:restartNumberingAfterBreak="0">
    <w:nsid w:val="1D8072BF"/>
    <w:multiLevelType w:val="multilevel"/>
    <w:tmpl w:val="99F48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8233F"/>
    <w:multiLevelType w:val="hybridMultilevel"/>
    <w:tmpl w:val="51D243CE"/>
    <w:lvl w:ilvl="0" w:tplc="B4467F0A">
      <w:start w:val="1"/>
      <w:numFmt w:val="bullet"/>
      <w:pStyle w:val="Mirvac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162A00"/>
    <w:multiLevelType w:val="hybridMultilevel"/>
    <w:tmpl w:val="DE4EDA08"/>
    <w:lvl w:ilvl="0" w:tplc="A9B04B8E">
      <w:start w:val="1"/>
      <w:numFmt w:val="bullet"/>
      <w:lvlText w:val=""/>
      <w:lvlJc w:val="left"/>
      <w:pPr>
        <w:ind w:left="373" w:hanging="360"/>
      </w:pPr>
      <w:rPr>
        <w:rFonts w:ascii="Symbol" w:hAnsi="Symbol" w:hint="default"/>
      </w:rPr>
    </w:lvl>
    <w:lvl w:ilvl="1" w:tplc="0C090003">
      <w:start w:val="1"/>
      <w:numFmt w:val="bullet"/>
      <w:lvlText w:val="o"/>
      <w:lvlJc w:val="left"/>
      <w:pPr>
        <w:ind w:left="1093" w:hanging="360"/>
      </w:pPr>
      <w:rPr>
        <w:rFonts w:ascii="Courier New" w:hAnsi="Courier New" w:cs="Courier New" w:hint="default"/>
      </w:rPr>
    </w:lvl>
    <w:lvl w:ilvl="2" w:tplc="0C090005">
      <w:start w:val="1"/>
      <w:numFmt w:val="bullet"/>
      <w:lvlText w:val=""/>
      <w:lvlJc w:val="left"/>
      <w:pPr>
        <w:ind w:left="1813" w:hanging="360"/>
      </w:pPr>
      <w:rPr>
        <w:rFonts w:ascii="Wingdings" w:hAnsi="Wingdings" w:hint="default"/>
      </w:rPr>
    </w:lvl>
    <w:lvl w:ilvl="3" w:tplc="0C090001">
      <w:start w:val="1"/>
      <w:numFmt w:val="bullet"/>
      <w:lvlText w:val=""/>
      <w:lvlJc w:val="left"/>
      <w:pPr>
        <w:ind w:left="2533" w:hanging="360"/>
      </w:pPr>
      <w:rPr>
        <w:rFonts w:ascii="Symbol" w:hAnsi="Symbol" w:hint="default"/>
      </w:rPr>
    </w:lvl>
    <w:lvl w:ilvl="4" w:tplc="0C090003">
      <w:start w:val="1"/>
      <w:numFmt w:val="bullet"/>
      <w:lvlText w:val="o"/>
      <w:lvlJc w:val="left"/>
      <w:pPr>
        <w:ind w:left="3253" w:hanging="360"/>
      </w:pPr>
      <w:rPr>
        <w:rFonts w:ascii="Courier New" w:hAnsi="Courier New" w:cs="Courier New" w:hint="default"/>
      </w:rPr>
    </w:lvl>
    <w:lvl w:ilvl="5" w:tplc="0C090005">
      <w:start w:val="1"/>
      <w:numFmt w:val="bullet"/>
      <w:lvlText w:val=""/>
      <w:lvlJc w:val="left"/>
      <w:pPr>
        <w:ind w:left="3973" w:hanging="360"/>
      </w:pPr>
      <w:rPr>
        <w:rFonts w:ascii="Wingdings" w:hAnsi="Wingdings" w:hint="default"/>
      </w:rPr>
    </w:lvl>
    <w:lvl w:ilvl="6" w:tplc="0C090001">
      <w:start w:val="1"/>
      <w:numFmt w:val="bullet"/>
      <w:lvlText w:val=""/>
      <w:lvlJc w:val="left"/>
      <w:pPr>
        <w:ind w:left="4693" w:hanging="360"/>
      </w:pPr>
      <w:rPr>
        <w:rFonts w:ascii="Symbol" w:hAnsi="Symbol" w:hint="default"/>
      </w:rPr>
    </w:lvl>
    <w:lvl w:ilvl="7" w:tplc="0C090003">
      <w:start w:val="1"/>
      <w:numFmt w:val="bullet"/>
      <w:lvlText w:val="o"/>
      <w:lvlJc w:val="left"/>
      <w:pPr>
        <w:ind w:left="5413" w:hanging="360"/>
      </w:pPr>
      <w:rPr>
        <w:rFonts w:ascii="Courier New" w:hAnsi="Courier New" w:cs="Courier New" w:hint="default"/>
      </w:rPr>
    </w:lvl>
    <w:lvl w:ilvl="8" w:tplc="0C090005">
      <w:start w:val="1"/>
      <w:numFmt w:val="bullet"/>
      <w:lvlText w:val=""/>
      <w:lvlJc w:val="left"/>
      <w:pPr>
        <w:ind w:left="6133" w:hanging="360"/>
      </w:pPr>
      <w:rPr>
        <w:rFonts w:ascii="Wingdings" w:hAnsi="Wingdings" w:hint="default"/>
      </w:rPr>
    </w:lvl>
  </w:abstractNum>
  <w:abstractNum w:abstractNumId="6" w15:restartNumberingAfterBreak="0">
    <w:nsid w:val="2DE97B2D"/>
    <w:multiLevelType w:val="hybridMultilevel"/>
    <w:tmpl w:val="850A4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B4639C"/>
    <w:multiLevelType w:val="singleLevel"/>
    <w:tmpl w:val="0DEC54A2"/>
    <w:lvl w:ilvl="0">
      <w:start w:val="1"/>
      <w:numFmt w:val="bullet"/>
      <w:pStyle w:val="Body-A1Bullet"/>
      <w:lvlText w:val=""/>
      <w:lvlJc w:val="left"/>
      <w:pPr>
        <w:tabs>
          <w:tab w:val="num" w:pos="3195"/>
        </w:tabs>
        <w:ind w:left="425" w:firstLine="2410"/>
      </w:pPr>
      <w:rPr>
        <w:rFonts w:ascii="Wingdings" w:hAnsi="Wingdings" w:hint="default"/>
      </w:rPr>
    </w:lvl>
  </w:abstractNum>
  <w:abstractNum w:abstractNumId="8" w15:restartNumberingAfterBreak="0">
    <w:nsid w:val="32371609"/>
    <w:multiLevelType w:val="multilevel"/>
    <w:tmpl w:val="2EB8B4D0"/>
    <w:lvl w:ilvl="0">
      <w:start w:val="1"/>
      <w:numFmt w:val="decimal"/>
      <w:pStyle w:val="Title2"/>
      <w:lvlText w:val="%1."/>
      <w:lvlJc w:val="left"/>
      <w:pPr>
        <w:ind w:left="360" w:hanging="360"/>
      </w:pPr>
    </w:lvl>
    <w:lvl w:ilvl="1">
      <w:start w:val="1"/>
      <w:numFmt w:val="decimal"/>
      <w:pStyle w:val="Title3"/>
      <w:lvlText w:val="%1.%2."/>
      <w:lvlJc w:val="left"/>
      <w:pPr>
        <w:ind w:left="792" w:hanging="432"/>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7F01E3"/>
    <w:multiLevelType w:val="hybridMultilevel"/>
    <w:tmpl w:val="4436353E"/>
    <w:lvl w:ilvl="0" w:tplc="A9B04B8E">
      <w:start w:val="1"/>
      <w:numFmt w:val="bullet"/>
      <w:lvlText w:val=""/>
      <w:lvlJc w:val="left"/>
      <w:pPr>
        <w:ind w:left="373" w:hanging="360"/>
      </w:pPr>
      <w:rPr>
        <w:rFonts w:ascii="Symbol" w:hAnsi="Symbol" w:hint="default"/>
      </w:rPr>
    </w:lvl>
    <w:lvl w:ilvl="1" w:tplc="0C090003">
      <w:start w:val="1"/>
      <w:numFmt w:val="bullet"/>
      <w:lvlText w:val="o"/>
      <w:lvlJc w:val="left"/>
      <w:pPr>
        <w:ind w:left="1093" w:hanging="360"/>
      </w:pPr>
      <w:rPr>
        <w:rFonts w:ascii="Courier New" w:hAnsi="Courier New" w:cs="Courier New" w:hint="default"/>
      </w:rPr>
    </w:lvl>
    <w:lvl w:ilvl="2" w:tplc="0C090005">
      <w:start w:val="1"/>
      <w:numFmt w:val="bullet"/>
      <w:lvlText w:val=""/>
      <w:lvlJc w:val="left"/>
      <w:pPr>
        <w:ind w:left="1813" w:hanging="360"/>
      </w:pPr>
      <w:rPr>
        <w:rFonts w:ascii="Wingdings" w:hAnsi="Wingdings" w:hint="default"/>
      </w:rPr>
    </w:lvl>
    <w:lvl w:ilvl="3" w:tplc="0C090001">
      <w:start w:val="1"/>
      <w:numFmt w:val="bullet"/>
      <w:lvlText w:val=""/>
      <w:lvlJc w:val="left"/>
      <w:pPr>
        <w:ind w:left="2533" w:hanging="360"/>
      </w:pPr>
      <w:rPr>
        <w:rFonts w:ascii="Symbol" w:hAnsi="Symbol" w:hint="default"/>
      </w:rPr>
    </w:lvl>
    <w:lvl w:ilvl="4" w:tplc="0C090003">
      <w:start w:val="1"/>
      <w:numFmt w:val="bullet"/>
      <w:lvlText w:val="o"/>
      <w:lvlJc w:val="left"/>
      <w:pPr>
        <w:ind w:left="3253" w:hanging="360"/>
      </w:pPr>
      <w:rPr>
        <w:rFonts w:ascii="Courier New" w:hAnsi="Courier New" w:cs="Courier New" w:hint="default"/>
      </w:rPr>
    </w:lvl>
    <w:lvl w:ilvl="5" w:tplc="0C090005">
      <w:start w:val="1"/>
      <w:numFmt w:val="bullet"/>
      <w:lvlText w:val=""/>
      <w:lvlJc w:val="left"/>
      <w:pPr>
        <w:ind w:left="3973" w:hanging="360"/>
      </w:pPr>
      <w:rPr>
        <w:rFonts w:ascii="Wingdings" w:hAnsi="Wingdings" w:hint="default"/>
      </w:rPr>
    </w:lvl>
    <w:lvl w:ilvl="6" w:tplc="0C090001">
      <w:start w:val="1"/>
      <w:numFmt w:val="bullet"/>
      <w:lvlText w:val=""/>
      <w:lvlJc w:val="left"/>
      <w:pPr>
        <w:ind w:left="4693" w:hanging="360"/>
      </w:pPr>
      <w:rPr>
        <w:rFonts w:ascii="Symbol" w:hAnsi="Symbol" w:hint="default"/>
      </w:rPr>
    </w:lvl>
    <w:lvl w:ilvl="7" w:tplc="0C090003">
      <w:start w:val="1"/>
      <w:numFmt w:val="bullet"/>
      <w:lvlText w:val="o"/>
      <w:lvlJc w:val="left"/>
      <w:pPr>
        <w:ind w:left="5413" w:hanging="360"/>
      </w:pPr>
      <w:rPr>
        <w:rFonts w:ascii="Courier New" w:hAnsi="Courier New" w:cs="Courier New" w:hint="default"/>
      </w:rPr>
    </w:lvl>
    <w:lvl w:ilvl="8" w:tplc="0C090005">
      <w:start w:val="1"/>
      <w:numFmt w:val="bullet"/>
      <w:lvlText w:val=""/>
      <w:lvlJc w:val="left"/>
      <w:pPr>
        <w:ind w:left="6133" w:hanging="360"/>
      </w:pPr>
      <w:rPr>
        <w:rFonts w:ascii="Wingdings" w:hAnsi="Wingdings" w:hint="default"/>
      </w:rPr>
    </w:lvl>
  </w:abstractNum>
  <w:abstractNum w:abstractNumId="10" w15:restartNumberingAfterBreak="0">
    <w:nsid w:val="509C42CB"/>
    <w:multiLevelType w:val="hybridMultilevel"/>
    <w:tmpl w:val="32FEA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4E5D05"/>
    <w:multiLevelType w:val="hybridMultilevel"/>
    <w:tmpl w:val="A7CE1142"/>
    <w:lvl w:ilvl="0" w:tplc="0C090001">
      <w:start w:val="1"/>
      <w:numFmt w:val="bullet"/>
      <w:lvlText w:val=""/>
      <w:lvlJc w:val="left"/>
      <w:pPr>
        <w:ind w:left="373" w:hanging="360"/>
      </w:pPr>
      <w:rPr>
        <w:rFonts w:ascii="Symbol" w:hAnsi="Symbol" w:hint="default"/>
      </w:rPr>
    </w:lvl>
    <w:lvl w:ilvl="1" w:tplc="0C090003">
      <w:start w:val="1"/>
      <w:numFmt w:val="bullet"/>
      <w:lvlText w:val="o"/>
      <w:lvlJc w:val="left"/>
      <w:pPr>
        <w:ind w:left="1093" w:hanging="360"/>
      </w:pPr>
      <w:rPr>
        <w:rFonts w:ascii="Courier New" w:hAnsi="Courier New" w:cs="Courier New" w:hint="default"/>
      </w:rPr>
    </w:lvl>
    <w:lvl w:ilvl="2" w:tplc="0C090005">
      <w:start w:val="1"/>
      <w:numFmt w:val="bullet"/>
      <w:lvlText w:val=""/>
      <w:lvlJc w:val="left"/>
      <w:pPr>
        <w:ind w:left="1813" w:hanging="360"/>
      </w:pPr>
      <w:rPr>
        <w:rFonts w:ascii="Wingdings" w:hAnsi="Wingdings" w:hint="default"/>
      </w:rPr>
    </w:lvl>
    <w:lvl w:ilvl="3" w:tplc="0C090001">
      <w:start w:val="1"/>
      <w:numFmt w:val="bullet"/>
      <w:lvlText w:val=""/>
      <w:lvlJc w:val="left"/>
      <w:pPr>
        <w:ind w:left="2533" w:hanging="360"/>
      </w:pPr>
      <w:rPr>
        <w:rFonts w:ascii="Symbol" w:hAnsi="Symbol" w:hint="default"/>
      </w:rPr>
    </w:lvl>
    <w:lvl w:ilvl="4" w:tplc="0C090003">
      <w:start w:val="1"/>
      <w:numFmt w:val="bullet"/>
      <w:lvlText w:val="o"/>
      <w:lvlJc w:val="left"/>
      <w:pPr>
        <w:ind w:left="3253" w:hanging="360"/>
      </w:pPr>
      <w:rPr>
        <w:rFonts w:ascii="Courier New" w:hAnsi="Courier New" w:cs="Courier New" w:hint="default"/>
      </w:rPr>
    </w:lvl>
    <w:lvl w:ilvl="5" w:tplc="0C090005">
      <w:start w:val="1"/>
      <w:numFmt w:val="bullet"/>
      <w:lvlText w:val=""/>
      <w:lvlJc w:val="left"/>
      <w:pPr>
        <w:ind w:left="3973" w:hanging="360"/>
      </w:pPr>
      <w:rPr>
        <w:rFonts w:ascii="Wingdings" w:hAnsi="Wingdings" w:hint="default"/>
      </w:rPr>
    </w:lvl>
    <w:lvl w:ilvl="6" w:tplc="0C090001">
      <w:start w:val="1"/>
      <w:numFmt w:val="bullet"/>
      <w:lvlText w:val=""/>
      <w:lvlJc w:val="left"/>
      <w:pPr>
        <w:ind w:left="4693" w:hanging="360"/>
      </w:pPr>
      <w:rPr>
        <w:rFonts w:ascii="Symbol" w:hAnsi="Symbol" w:hint="default"/>
      </w:rPr>
    </w:lvl>
    <w:lvl w:ilvl="7" w:tplc="0C090003">
      <w:start w:val="1"/>
      <w:numFmt w:val="bullet"/>
      <w:lvlText w:val="o"/>
      <w:lvlJc w:val="left"/>
      <w:pPr>
        <w:ind w:left="5413" w:hanging="360"/>
      </w:pPr>
      <w:rPr>
        <w:rFonts w:ascii="Courier New" w:hAnsi="Courier New" w:cs="Courier New" w:hint="default"/>
      </w:rPr>
    </w:lvl>
    <w:lvl w:ilvl="8" w:tplc="0C090005">
      <w:start w:val="1"/>
      <w:numFmt w:val="bullet"/>
      <w:lvlText w:val=""/>
      <w:lvlJc w:val="left"/>
      <w:pPr>
        <w:ind w:left="6133" w:hanging="360"/>
      </w:pPr>
      <w:rPr>
        <w:rFonts w:ascii="Wingdings" w:hAnsi="Wingdings" w:hint="default"/>
      </w:rPr>
    </w:lvl>
  </w:abstractNum>
  <w:abstractNum w:abstractNumId="12" w15:restartNumberingAfterBreak="0">
    <w:nsid w:val="55C94F7C"/>
    <w:multiLevelType w:val="hybridMultilevel"/>
    <w:tmpl w:val="2822E9FA"/>
    <w:lvl w:ilvl="0" w:tplc="A9B04B8E">
      <w:start w:val="1"/>
      <w:numFmt w:val="bullet"/>
      <w:lvlText w:val=""/>
      <w:lvlJc w:val="left"/>
      <w:pPr>
        <w:ind w:left="373" w:hanging="360"/>
      </w:pPr>
      <w:rPr>
        <w:rFonts w:ascii="Symbol" w:hAnsi="Symbol" w:hint="default"/>
      </w:rPr>
    </w:lvl>
    <w:lvl w:ilvl="1" w:tplc="0C090003">
      <w:start w:val="1"/>
      <w:numFmt w:val="bullet"/>
      <w:lvlText w:val="o"/>
      <w:lvlJc w:val="left"/>
      <w:pPr>
        <w:ind w:left="1093" w:hanging="360"/>
      </w:pPr>
      <w:rPr>
        <w:rFonts w:ascii="Courier New" w:hAnsi="Courier New" w:cs="Courier New" w:hint="default"/>
      </w:rPr>
    </w:lvl>
    <w:lvl w:ilvl="2" w:tplc="0C090005">
      <w:start w:val="1"/>
      <w:numFmt w:val="bullet"/>
      <w:lvlText w:val=""/>
      <w:lvlJc w:val="left"/>
      <w:pPr>
        <w:ind w:left="1813" w:hanging="360"/>
      </w:pPr>
      <w:rPr>
        <w:rFonts w:ascii="Wingdings" w:hAnsi="Wingdings" w:hint="default"/>
      </w:rPr>
    </w:lvl>
    <w:lvl w:ilvl="3" w:tplc="0C090001">
      <w:start w:val="1"/>
      <w:numFmt w:val="bullet"/>
      <w:lvlText w:val=""/>
      <w:lvlJc w:val="left"/>
      <w:pPr>
        <w:ind w:left="2533" w:hanging="360"/>
      </w:pPr>
      <w:rPr>
        <w:rFonts w:ascii="Symbol" w:hAnsi="Symbol" w:hint="default"/>
      </w:rPr>
    </w:lvl>
    <w:lvl w:ilvl="4" w:tplc="0C090003">
      <w:start w:val="1"/>
      <w:numFmt w:val="bullet"/>
      <w:lvlText w:val="o"/>
      <w:lvlJc w:val="left"/>
      <w:pPr>
        <w:ind w:left="3253" w:hanging="360"/>
      </w:pPr>
      <w:rPr>
        <w:rFonts w:ascii="Courier New" w:hAnsi="Courier New" w:cs="Courier New" w:hint="default"/>
      </w:rPr>
    </w:lvl>
    <w:lvl w:ilvl="5" w:tplc="0C090005">
      <w:start w:val="1"/>
      <w:numFmt w:val="bullet"/>
      <w:lvlText w:val=""/>
      <w:lvlJc w:val="left"/>
      <w:pPr>
        <w:ind w:left="3973" w:hanging="360"/>
      </w:pPr>
      <w:rPr>
        <w:rFonts w:ascii="Wingdings" w:hAnsi="Wingdings" w:hint="default"/>
      </w:rPr>
    </w:lvl>
    <w:lvl w:ilvl="6" w:tplc="0C090001">
      <w:start w:val="1"/>
      <w:numFmt w:val="bullet"/>
      <w:lvlText w:val=""/>
      <w:lvlJc w:val="left"/>
      <w:pPr>
        <w:ind w:left="4693" w:hanging="360"/>
      </w:pPr>
      <w:rPr>
        <w:rFonts w:ascii="Symbol" w:hAnsi="Symbol" w:hint="default"/>
      </w:rPr>
    </w:lvl>
    <w:lvl w:ilvl="7" w:tplc="0C090003">
      <w:start w:val="1"/>
      <w:numFmt w:val="bullet"/>
      <w:lvlText w:val="o"/>
      <w:lvlJc w:val="left"/>
      <w:pPr>
        <w:ind w:left="5413" w:hanging="360"/>
      </w:pPr>
      <w:rPr>
        <w:rFonts w:ascii="Courier New" w:hAnsi="Courier New" w:cs="Courier New" w:hint="default"/>
      </w:rPr>
    </w:lvl>
    <w:lvl w:ilvl="8" w:tplc="0C090005">
      <w:start w:val="1"/>
      <w:numFmt w:val="bullet"/>
      <w:lvlText w:val=""/>
      <w:lvlJc w:val="left"/>
      <w:pPr>
        <w:ind w:left="6133" w:hanging="360"/>
      </w:pPr>
      <w:rPr>
        <w:rFonts w:ascii="Wingdings" w:hAnsi="Wingdings" w:hint="default"/>
      </w:rPr>
    </w:lvl>
  </w:abstractNum>
  <w:abstractNum w:abstractNumId="13" w15:restartNumberingAfterBreak="0">
    <w:nsid w:val="55C95850"/>
    <w:multiLevelType w:val="hybridMultilevel"/>
    <w:tmpl w:val="6B646910"/>
    <w:lvl w:ilvl="0" w:tplc="A9B04B8E">
      <w:start w:val="1"/>
      <w:numFmt w:val="bullet"/>
      <w:lvlText w:val=""/>
      <w:lvlJc w:val="left"/>
      <w:pPr>
        <w:ind w:left="373" w:hanging="360"/>
      </w:pPr>
      <w:rPr>
        <w:rFonts w:ascii="Symbol" w:hAnsi="Symbol" w:hint="default"/>
      </w:rPr>
    </w:lvl>
    <w:lvl w:ilvl="1" w:tplc="0C090003">
      <w:start w:val="1"/>
      <w:numFmt w:val="bullet"/>
      <w:lvlText w:val="o"/>
      <w:lvlJc w:val="left"/>
      <w:pPr>
        <w:ind w:left="1093" w:hanging="360"/>
      </w:pPr>
      <w:rPr>
        <w:rFonts w:ascii="Courier New" w:hAnsi="Courier New" w:cs="Courier New" w:hint="default"/>
      </w:rPr>
    </w:lvl>
    <w:lvl w:ilvl="2" w:tplc="0C090005">
      <w:start w:val="1"/>
      <w:numFmt w:val="bullet"/>
      <w:lvlText w:val=""/>
      <w:lvlJc w:val="left"/>
      <w:pPr>
        <w:ind w:left="1813" w:hanging="360"/>
      </w:pPr>
      <w:rPr>
        <w:rFonts w:ascii="Wingdings" w:hAnsi="Wingdings" w:hint="default"/>
      </w:rPr>
    </w:lvl>
    <w:lvl w:ilvl="3" w:tplc="0C090001">
      <w:start w:val="1"/>
      <w:numFmt w:val="bullet"/>
      <w:lvlText w:val=""/>
      <w:lvlJc w:val="left"/>
      <w:pPr>
        <w:ind w:left="2533" w:hanging="360"/>
      </w:pPr>
      <w:rPr>
        <w:rFonts w:ascii="Symbol" w:hAnsi="Symbol" w:hint="default"/>
      </w:rPr>
    </w:lvl>
    <w:lvl w:ilvl="4" w:tplc="0C090003">
      <w:start w:val="1"/>
      <w:numFmt w:val="bullet"/>
      <w:lvlText w:val="o"/>
      <w:lvlJc w:val="left"/>
      <w:pPr>
        <w:ind w:left="3253" w:hanging="360"/>
      </w:pPr>
      <w:rPr>
        <w:rFonts w:ascii="Courier New" w:hAnsi="Courier New" w:cs="Courier New" w:hint="default"/>
      </w:rPr>
    </w:lvl>
    <w:lvl w:ilvl="5" w:tplc="0C090005">
      <w:start w:val="1"/>
      <w:numFmt w:val="bullet"/>
      <w:lvlText w:val=""/>
      <w:lvlJc w:val="left"/>
      <w:pPr>
        <w:ind w:left="3973" w:hanging="360"/>
      </w:pPr>
      <w:rPr>
        <w:rFonts w:ascii="Wingdings" w:hAnsi="Wingdings" w:hint="default"/>
      </w:rPr>
    </w:lvl>
    <w:lvl w:ilvl="6" w:tplc="0C090001">
      <w:start w:val="1"/>
      <w:numFmt w:val="bullet"/>
      <w:lvlText w:val=""/>
      <w:lvlJc w:val="left"/>
      <w:pPr>
        <w:ind w:left="4693" w:hanging="360"/>
      </w:pPr>
      <w:rPr>
        <w:rFonts w:ascii="Symbol" w:hAnsi="Symbol" w:hint="default"/>
      </w:rPr>
    </w:lvl>
    <w:lvl w:ilvl="7" w:tplc="0C090003">
      <w:start w:val="1"/>
      <w:numFmt w:val="bullet"/>
      <w:lvlText w:val="o"/>
      <w:lvlJc w:val="left"/>
      <w:pPr>
        <w:ind w:left="5413" w:hanging="360"/>
      </w:pPr>
      <w:rPr>
        <w:rFonts w:ascii="Courier New" w:hAnsi="Courier New" w:cs="Courier New" w:hint="default"/>
      </w:rPr>
    </w:lvl>
    <w:lvl w:ilvl="8" w:tplc="0C090005">
      <w:start w:val="1"/>
      <w:numFmt w:val="bullet"/>
      <w:lvlText w:val=""/>
      <w:lvlJc w:val="left"/>
      <w:pPr>
        <w:ind w:left="6133" w:hanging="360"/>
      </w:pPr>
      <w:rPr>
        <w:rFonts w:ascii="Wingdings" w:hAnsi="Wingdings" w:hint="default"/>
      </w:rPr>
    </w:lvl>
  </w:abstractNum>
  <w:abstractNum w:abstractNumId="14" w15:restartNumberingAfterBreak="0">
    <w:nsid w:val="561112C8"/>
    <w:multiLevelType w:val="hybridMultilevel"/>
    <w:tmpl w:val="9236AC52"/>
    <w:lvl w:ilvl="0" w:tplc="A9B04B8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6537A35"/>
    <w:multiLevelType w:val="hybridMultilevel"/>
    <w:tmpl w:val="D6E6F22E"/>
    <w:lvl w:ilvl="0" w:tplc="5210B952">
      <w:start w:val="1"/>
      <w:numFmt w:val="bullet"/>
      <w:pStyle w:val="BulletPoin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6" w15:restartNumberingAfterBreak="0">
    <w:nsid w:val="56F23B77"/>
    <w:multiLevelType w:val="hybridMultilevel"/>
    <w:tmpl w:val="F3C8C0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7051456"/>
    <w:multiLevelType w:val="hybridMultilevel"/>
    <w:tmpl w:val="5E14ABE0"/>
    <w:lvl w:ilvl="0" w:tplc="0C09000F">
      <w:start w:val="1"/>
      <w:numFmt w:val="decimal"/>
      <w:lvlText w:val="%1."/>
      <w:lvlJc w:val="left"/>
      <w:pPr>
        <w:tabs>
          <w:tab w:val="num" w:pos="330"/>
        </w:tabs>
        <w:ind w:left="330" w:hanging="360"/>
      </w:pPr>
    </w:lvl>
    <w:lvl w:ilvl="1" w:tplc="0C090019" w:tentative="1">
      <w:start w:val="1"/>
      <w:numFmt w:val="lowerLetter"/>
      <w:lvlText w:val="%2."/>
      <w:lvlJc w:val="left"/>
      <w:pPr>
        <w:tabs>
          <w:tab w:val="num" w:pos="1050"/>
        </w:tabs>
        <w:ind w:left="1050" w:hanging="360"/>
      </w:pPr>
    </w:lvl>
    <w:lvl w:ilvl="2" w:tplc="0C09001B" w:tentative="1">
      <w:start w:val="1"/>
      <w:numFmt w:val="lowerRoman"/>
      <w:lvlText w:val="%3."/>
      <w:lvlJc w:val="right"/>
      <w:pPr>
        <w:tabs>
          <w:tab w:val="num" w:pos="1770"/>
        </w:tabs>
        <w:ind w:left="1770" w:hanging="180"/>
      </w:pPr>
    </w:lvl>
    <w:lvl w:ilvl="3" w:tplc="0C09000F" w:tentative="1">
      <w:start w:val="1"/>
      <w:numFmt w:val="decimal"/>
      <w:lvlText w:val="%4."/>
      <w:lvlJc w:val="left"/>
      <w:pPr>
        <w:tabs>
          <w:tab w:val="num" w:pos="2490"/>
        </w:tabs>
        <w:ind w:left="2490" w:hanging="360"/>
      </w:pPr>
    </w:lvl>
    <w:lvl w:ilvl="4" w:tplc="0C090019" w:tentative="1">
      <w:start w:val="1"/>
      <w:numFmt w:val="lowerLetter"/>
      <w:lvlText w:val="%5."/>
      <w:lvlJc w:val="left"/>
      <w:pPr>
        <w:tabs>
          <w:tab w:val="num" w:pos="3210"/>
        </w:tabs>
        <w:ind w:left="3210" w:hanging="360"/>
      </w:pPr>
    </w:lvl>
    <w:lvl w:ilvl="5" w:tplc="0C09001B" w:tentative="1">
      <w:start w:val="1"/>
      <w:numFmt w:val="lowerRoman"/>
      <w:lvlText w:val="%6."/>
      <w:lvlJc w:val="right"/>
      <w:pPr>
        <w:tabs>
          <w:tab w:val="num" w:pos="3930"/>
        </w:tabs>
        <w:ind w:left="3930" w:hanging="180"/>
      </w:pPr>
    </w:lvl>
    <w:lvl w:ilvl="6" w:tplc="0C09000F" w:tentative="1">
      <w:start w:val="1"/>
      <w:numFmt w:val="decimal"/>
      <w:lvlText w:val="%7."/>
      <w:lvlJc w:val="left"/>
      <w:pPr>
        <w:tabs>
          <w:tab w:val="num" w:pos="4650"/>
        </w:tabs>
        <w:ind w:left="4650" w:hanging="360"/>
      </w:pPr>
    </w:lvl>
    <w:lvl w:ilvl="7" w:tplc="0C090019" w:tentative="1">
      <w:start w:val="1"/>
      <w:numFmt w:val="lowerLetter"/>
      <w:lvlText w:val="%8."/>
      <w:lvlJc w:val="left"/>
      <w:pPr>
        <w:tabs>
          <w:tab w:val="num" w:pos="5370"/>
        </w:tabs>
        <w:ind w:left="5370" w:hanging="360"/>
      </w:pPr>
    </w:lvl>
    <w:lvl w:ilvl="8" w:tplc="0C09001B" w:tentative="1">
      <w:start w:val="1"/>
      <w:numFmt w:val="lowerRoman"/>
      <w:lvlText w:val="%9."/>
      <w:lvlJc w:val="right"/>
      <w:pPr>
        <w:tabs>
          <w:tab w:val="num" w:pos="6090"/>
        </w:tabs>
        <w:ind w:left="6090" w:hanging="180"/>
      </w:pPr>
    </w:lvl>
  </w:abstractNum>
  <w:abstractNum w:abstractNumId="18" w15:restartNumberingAfterBreak="0">
    <w:nsid w:val="62423C2D"/>
    <w:multiLevelType w:val="multilevel"/>
    <w:tmpl w:val="ED36C2AC"/>
    <w:lvl w:ilvl="0">
      <w:start w:val="1"/>
      <w:numFmt w:val="decimal"/>
      <w:pStyle w:val="NumberedList"/>
      <w:lvlText w:val="%1."/>
      <w:lvlJc w:val="left"/>
      <w:pPr>
        <w:ind w:left="720" w:hanging="360"/>
      </w:pPr>
    </w:lvl>
    <w:lvl w:ilvl="1">
      <w:start w:val="1"/>
      <w:numFmt w:val="decimal"/>
      <w:lvlText w:val="%1.%2."/>
      <w:lvlJc w:val="left"/>
      <w:pPr>
        <w:ind w:left="1152" w:hanging="432"/>
      </w:pPr>
    </w:lvl>
    <w:lvl w:ilvl="2">
      <w:start w:val="1"/>
      <w:numFmt w:val="lowerLetter"/>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6897360E"/>
    <w:multiLevelType w:val="hybridMultilevel"/>
    <w:tmpl w:val="FBA6D0FA"/>
    <w:lvl w:ilvl="0" w:tplc="A9B04B8E">
      <w:start w:val="1"/>
      <w:numFmt w:val="bullet"/>
      <w:lvlText w:val=""/>
      <w:lvlJc w:val="left"/>
      <w:pPr>
        <w:ind w:left="373" w:hanging="360"/>
      </w:pPr>
      <w:rPr>
        <w:rFonts w:ascii="Symbol" w:hAnsi="Symbol" w:hint="default"/>
      </w:rPr>
    </w:lvl>
    <w:lvl w:ilvl="1" w:tplc="0C090003">
      <w:start w:val="1"/>
      <w:numFmt w:val="bullet"/>
      <w:lvlText w:val="o"/>
      <w:lvlJc w:val="left"/>
      <w:pPr>
        <w:ind w:left="1093" w:hanging="360"/>
      </w:pPr>
      <w:rPr>
        <w:rFonts w:ascii="Courier New" w:hAnsi="Courier New" w:cs="Courier New" w:hint="default"/>
      </w:rPr>
    </w:lvl>
    <w:lvl w:ilvl="2" w:tplc="0C090005">
      <w:start w:val="1"/>
      <w:numFmt w:val="bullet"/>
      <w:lvlText w:val=""/>
      <w:lvlJc w:val="left"/>
      <w:pPr>
        <w:ind w:left="1813" w:hanging="360"/>
      </w:pPr>
      <w:rPr>
        <w:rFonts w:ascii="Wingdings" w:hAnsi="Wingdings" w:hint="default"/>
      </w:rPr>
    </w:lvl>
    <w:lvl w:ilvl="3" w:tplc="0C090001">
      <w:start w:val="1"/>
      <w:numFmt w:val="bullet"/>
      <w:lvlText w:val=""/>
      <w:lvlJc w:val="left"/>
      <w:pPr>
        <w:ind w:left="2533" w:hanging="360"/>
      </w:pPr>
      <w:rPr>
        <w:rFonts w:ascii="Symbol" w:hAnsi="Symbol" w:hint="default"/>
      </w:rPr>
    </w:lvl>
    <w:lvl w:ilvl="4" w:tplc="0C090003">
      <w:start w:val="1"/>
      <w:numFmt w:val="bullet"/>
      <w:lvlText w:val="o"/>
      <w:lvlJc w:val="left"/>
      <w:pPr>
        <w:ind w:left="3253" w:hanging="360"/>
      </w:pPr>
      <w:rPr>
        <w:rFonts w:ascii="Courier New" w:hAnsi="Courier New" w:cs="Courier New" w:hint="default"/>
      </w:rPr>
    </w:lvl>
    <w:lvl w:ilvl="5" w:tplc="0C090005">
      <w:start w:val="1"/>
      <w:numFmt w:val="bullet"/>
      <w:lvlText w:val=""/>
      <w:lvlJc w:val="left"/>
      <w:pPr>
        <w:ind w:left="3973" w:hanging="360"/>
      </w:pPr>
      <w:rPr>
        <w:rFonts w:ascii="Wingdings" w:hAnsi="Wingdings" w:hint="default"/>
      </w:rPr>
    </w:lvl>
    <w:lvl w:ilvl="6" w:tplc="0C090001">
      <w:start w:val="1"/>
      <w:numFmt w:val="bullet"/>
      <w:lvlText w:val=""/>
      <w:lvlJc w:val="left"/>
      <w:pPr>
        <w:ind w:left="4693" w:hanging="360"/>
      </w:pPr>
      <w:rPr>
        <w:rFonts w:ascii="Symbol" w:hAnsi="Symbol" w:hint="default"/>
      </w:rPr>
    </w:lvl>
    <w:lvl w:ilvl="7" w:tplc="0C090003">
      <w:start w:val="1"/>
      <w:numFmt w:val="bullet"/>
      <w:lvlText w:val="o"/>
      <w:lvlJc w:val="left"/>
      <w:pPr>
        <w:ind w:left="5413" w:hanging="360"/>
      </w:pPr>
      <w:rPr>
        <w:rFonts w:ascii="Courier New" w:hAnsi="Courier New" w:cs="Courier New" w:hint="default"/>
      </w:rPr>
    </w:lvl>
    <w:lvl w:ilvl="8" w:tplc="0C090005">
      <w:start w:val="1"/>
      <w:numFmt w:val="bullet"/>
      <w:lvlText w:val=""/>
      <w:lvlJc w:val="left"/>
      <w:pPr>
        <w:ind w:left="6133" w:hanging="360"/>
      </w:pPr>
      <w:rPr>
        <w:rFonts w:ascii="Wingdings" w:hAnsi="Wingdings" w:hint="default"/>
      </w:rPr>
    </w:lvl>
  </w:abstractNum>
  <w:abstractNum w:abstractNumId="20" w15:restartNumberingAfterBreak="0">
    <w:nsid w:val="77C801F5"/>
    <w:multiLevelType w:val="multilevel"/>
    <w:tmpl w:val="A008FCBE"/>
    <w:styleLink w:val="Bullets"/>
    <w:lvl w:ilvl="0">
      <w:start w:val="1"/>
      <w:numFmt w:val="bullet"/>
      <w:pStyle w:val="Bullets1stindent"/>
      <w:lvlText w:val="–"/>
      <w:lvlJc w:val="left"/>
      <w:pPr>
        <w:tabs>
          <w:tab w:val="num" w:pos="340"/>
        </w:tabs>
        <w:ind w:left="340" w:hanging="340"/>
      </w:pPr>
      <w:rPr>
        <w:rFonts w:ascii="Arial" w:hAnsi="Arial" w:hint="default"/>
        <w:sz w:val="18"/>
      </w:rPr>
    </w:lvl>
    <w:lvl w:ilvl="1">
      <w:start w:val="1"/>
      <w:numFmt w:val="bullet"/>
      <w:pStyle w:val="Bullets2ndindent"/>
      <w:lvlText w:val="–"/>
      <w:lvlJc w:val="left"/>
      <w:pPr>
        <w:tabs>
          <w:tab w:val="num" w:pos="680"/>
        </w:tabs>
        <w:ind w:left="680" w:hanging="340"/>
      </w:pPr>
      <w:rPr>
        <w:rFonts w:ascii="Arial" w:hAnsi="Arial" w:hint="default"/>
        <w:color w:val="auto"/>
        <w:sz w:val="18"/>
      </w:rPr>
    </w:lvl>
    <w:lvl w:ilvl="2">
      <w:start w:val="1"/>
      <w:numFmt w:val="bullet"/>
      <w:pStyle w:val="Bullets3rdindent"/>
      <w:lvlText w:val="–"/>
      <w:lvlJc w:val="left"/>
      <w:pPr>
        <w:tabs>
          <w:tab w:val="num" w:pos="1021"/>
        </w:tabs>
        <w:ind w:left="1021" w:hanging="341"/>
      </w:pPr>
      <w:rPr>
        <w:rFonts w:ascii="Arial" w:hAnsi="Arial" w:hint="default"/>
        <w:sz w:val="16"/>
      </w:rPr>
    </w:lvl>
    <w:lvl w:ilvl="3">
      <w:start w:val="1"/>
      <w:numFmt w:val="bullet"/>
      <w:lvlText w:val="–"/>
      <w:lvlJc w:val="left"/>
      <w:pPr>
        <w:tabs>
          <w:tab w:val="num" w:pos="1021"/>
        </w:tabs>
        <w:ind w:left="1021" w:hanging="256"/>
      </w:pPr>
      <w:rPr>
        <w:rFonts w:ascii="Arial" w:hAnsi="Arial" w:hint="default"/>
        <w:color w:val="auto"/>
        <w:sz w:val="17"/>
      </w:rPr>
    </w:lvl>
    <w:lvl w:ilvl="4">
      <w:start w:val="1"/>
      <w:numFmt w:val="bullet"/>
      <w:pStyle w:val="Tablebullets1stindent"/>
      <w:lvlText w:val="–"/>
      <w:lvlJc w:val="left"/>
      <w:pPr>
        <w:tabs>
          <w:tab w:val="num" w:pos="306"/>
        </w:tabs>
        <w:ind w:left="306" w:hanging="227"/>
      </w:pPr>
      <w:rPr>
        <w:rFonts w:ascii="Arial" w:hAnsi="Arial" w:hint="default"/>
        <w:sz w:val="18"/>
      </w:rPr>
    </w:lvl>
    <w:lvl w:ilvl="5">
      <w:start w:val="1"/>
      <w:numFmt w:val="bullet"/>
      <w:pStyle w:val="Tablebullets2ndindent"/>
      <w:lvlText w:val="–"/>
      <w:lvlJc w:val="left"/>
      <w:pPr>
        <w:tabs>
          <w:tab w:val="num" w:pos="533"/>
        </w:tabs>
        <w:ind w:left="533" w:hanging="227"/>
      </w:pPr>
      <w:rPr>
        <w:rFonts w:ascii="Arial" w:hAnsi="Arial" w:hint="default"/>
        <w:color w:val="auto"/>
        <w:sz w:val="18"/>
      </w:rPr>
    </w:lvl>
    <w:lvl w:ilvl="6">
      <w:start w:val="1"/>
      <w:numFmt w:val="bullet"/>
      <w:lvlRestart w:val="0"/>
      <w:pStyle w:val="Tablebullets3rdindent"/>
      <w:lvlText w:val="–"/>
      <w:lvlJc w:val="left"/>
      <w:pPr>
        <w:tabs>
          <w:tab w:val="num" w:pos="760"/>
        </w:tabs>
        <w:ind w:left="760" w:hanging="227"/>
      </w:pPr>
      <w:rPr>
        <w:rFonts w:ascii="Arial" w:hAnsi="Arial" w:hint="default"/>
        <w:sz w:val="16"/>
      </w:rPr>
    </w:lvl>
    <w:lvl w:ilvl="7">
      <w:start w:val="1"/>
      <w:numFmt w:val="bullet"/>
      <w:lvlRestart w:val="0"/>
      <w:lvlText w:val="–"/>
      <w:lvlJc w:val="left"/>
      <w:pPr>
        <w:tabs>
          <w:tab w:val="num" w:pos="306"/>
        </w:tabs>
        <w:ind w:left="306" w:hanging="227"/>
      </w:pPr>
      <w:rPr>
        <w:rFonts w:ascii="Arial" w:hAnsi="Arial" w:hint="default"/>
        <w:color w:val="auto"/>
        <w:sz w:val="17"/>
      </w:rPr>
    </w:lvl>
    <w:lvl w:ilvl="8">
      <w:start w:val="1"/>
      <w:numFmt w:val="bullet"/>
      <w:lvlText w:val="–"/>
      <w:lvlJc w:val="left"/>
      <w:pPr>
        <w:tabs>
          <w:tab w:val="num" w:pos="0"/>
        </w:tabs>
        <w:ind w:left="0" w:firstLine="0"/>
      </w:pPr>
      <w:rPr>
        <w:rFonts w:ascii="Arial" w:hAnsi="Arial" w:hint="default"/>
      </w:rPr>
    </w:lvl>
  </w:abstractNum>
  <w:num w:numId="1">
    <w:abstractNumId w:val="4"/>
  </w:num>
  <w:num w:numId="2">
    <w:abstractNumId w:val="8"/>
  </w:num>
  <w:num w:numId="3">
    <w:abstractNumId w:val="7"/>
  </w:num>
  <w:num w:numId="4">
    <w:abstractNumId w:val="20"/>
  </w:num>
  <w:num w:numId="5">
    <w:abstractNumId w:val="18"/>
  </w:num>
  <w:num w:numId="6">
    <w:abstractNumId w:val="15"/>
  </w:num>
  <w:num w:numId="7">
    <w:abstractNumId w:val="16"/>
  </w:num>
  <w:num w:numId="8">
    <w:abstractNumId w:val="11"/>
  </w:num>
  <w:num w:numId="9">
    <w:abstractNumId w:val="0"/>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6"/>
  </w:num>
  <w:num w:numId="25">
    <w:abstractNumId w:val="17"/>
  </w:num>
  <w:num w:numId="26">
    <w:abstractNumId w:val="10"/>
  </w:num>
  <w:num w:numId="27">
    <w:abstractNumId w:val="3"/>
  </w:num>
  <w:num w:numId="28">
    <w:abstractNumId w:val="1"/>
  </w:num>
  <w:num w:numId="29">
    <w:abstractNumId w:val="2"/>
  </w:num>
  <w:num w:numId="30">
    <w:abstractNumId w:val="19"/>
  </w:num>
  <w:num w:numId="31">
    <w:abstractNumId w:val="5"/>
  </w:num>
  <w:num w:numId="32">
    <w:abstractNumId w:val="12"/>
  </w:num>
  <w:num w:numId="33">
    <w:abstractNumId w:val="13"/>
  </w:num>
  <w:num w:numId="34">
    <w:abstractNumId w:val="14"/>
  </w:num>
  <w:num w:numId="3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LBw6ThxfPBE0OCrYsS66WiFkMeYtPmKvwbBaJBG1Tqc/9hI5Od84VxHR4Q6eyKiKI15udcY9kYzPMiW/kYSwQ==" w:salt="wFOQG899Sw4D9WuHB4vGR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8A8"/>
    <w:rsid w:val="000008E9"/>
    <w:rsid w:val="00004D47"/>
    <w:rsid w:val="000079C6"/>
    <w:rsid w:val="00010E3A"/>
    <w:rsid w:val="00014D01"/>
    <w:rsid w:val="0001518E"/>
    <w:rsid w:val="000177BF"/>
    <w:rsid w:val="000210EE"/>
    <w:rsid w:val="000214A4"/>
    <w:rsid w:val="00024D2B"/>
    <w:rsid w:val="00032B1E"/>
    <w:rsid w:val="00035EE6"/>
    <w:rsid w:val="00037886"/>
    <w:rsid w:val="000407F6"/>
    <w:rsid w:val="00041FF0"/>
    <w:rsid w:val="0004398A"/>
    <w:rsid w:val="0004605B"/>
    <w:rsid w:val="00051F46"/>
    <w:rsid w:val="0005350B"/>
    <w:rsid w:val="00053F83"/>
    <w:rsid w:val="000571AD"/>
    <w:rsid w:val="000645ED"/>
    <w:rsid w:val="00072B03"/>
    <w:rsid w:val="0007395C"/>
    <w:rsid w:val="00077E38"/>
    <w:rsid w:val="000800EB"/>
    <w:rsid w:val="000821E3"/>
    <w:rsid w:val="0008280A"/>
    <w:rsid w:val="00084177"/>
    <w:rsid w:val="00086745"/>
    <w:rsid w:val="00086F4B"/>
    <w:rsid w:val="0009141D"/>
    <w:rsid w:val="000914B8"/>
    <w:rsid w:val="000947AB"/>
    <w:rsid w:val="00094815"/>
    <w:rsid w:val="00096320"/>
    <w:rsid w:val="000A0AAD"/>
    <w:rsid w:val="000A1207"/>
    <w:rsid w:val="000A146B"/>
    <w:rsid w:val="000A2AB9"/>
    <w:rsid w:val="000A31AF"/>
    <w:rsid w:val="000A5C25"/>
    <w:rsid w:val="000A7A5C"/>
    <w:rsid w:val="000A7F37"/>
    <w:rsid w:val="000B1487"/>
    <w:rsid w:val="000B2A91"/>
    <w:rsid w:val="000B2B05"/>
    <w:rsid w:val="000B3178"/>
    <w:rsid w:val="000B391C"/>
    <w:rsid w:val="000B47C0"/>
    <w:rsid w:val="000B4C75"/>
    <w:rsid w:val="000C336E"/>
    <w:rsid w:val="000C499F"/>
    <w:rsid w:val="000C56AA"/>
    <w:rsid w:val="000C600D"/>
    <w:rsid w:val="000C7092"/>
    <w:rsid w:val="000C7945"/>
    <w:rsid w:val="000D05F8"/>
    <w:rsid w:val="000D302F"/>
    <w:rsid w:val="000D3AFD"/>
    <w:rsid w:val="000E0680"/>
    <w:rsid w:val="000E61A8"/>
    <w:rsid w:val="000E78CF"/>
    <w:rsid w:val="000F1BA6"/>
    <w:rsid w:val="000F7A0D"/>
    <w:rsid w:val="000F7A2A"/>
    <w:rsid w:val="00102340"/>
    <w:rsid w:val="00104F9C"/>
    <w:rsid w:val="00105503"/>
    <w:rsid w:val="00107F7E"/>
    <w:rsid w:val="00112B01"/>
    <w:rsid w:val="001221C3"/>
    <w:rsid w:val="001221FE"/>
    <w:rsid w:val="00123694"/>
    <w:rsid w:val="00125D51"/>
    <w:rsid w:val="00133586"/>
    <w:rsid w:val="001345B4"/>
    <w:rsid w:val="00134E9F"/>
    <w:rsid w:val="0014002A"/>
    <w:rsid w:val="0014177B"/>
    <w:rsid w:val="00146DB1"/>
    <w:rsid w:val="001679AA"/>
    <w:rsid w:val="001726EA"/>
    <w:rsid w:val="001728C6"/>
    <w:rsid w:val="00173A8B"/>
    <w:rsid w:val="00173D6F"/>
    <w:rsid w:val="00174F2B"/>
    <w:rsid w:val="00176B6D"/>
    <w:rsid w:val="00177079"/>
    <w:rsid w:val="0018493B"/>
    <w:rsid w:val="00184D13"/>
    <w:rsid w:val="00184D3B"/>
    <w:rsid w:val="0018604F"/>
    <w:rsid w:val="00190A28"/>
    <w:rsid w:val="001928DE"/>
    <w:rsid w:val="00195AFC"/>
    <w:rsid w:val="001A0C89"/>
    <w:rsid w:val="001A0EB4"/>
    <w:rsid w:val="001B2955"/>
    <w:rsid w:val="001B7EB1"/>
    <w:rsid w:val="001C0B2E"/>
    <w:rsid w:val="001C10A7"/>
    <w:rsid w:val="001C43DB"/>
    <w:rsid w:val="001D0060"/>
    <w:rsid w:val="001D00F7"/>
    <w:rsid w:val="001D0385"/>
    <w:rsid w:val="001D2DDB"/>
    <w:rsid w:val="001D3F24"/>
    <w:rsid w:val="001D744B"/>
    <w:rsid w:val="001E3B0E"/>
    <w:rsid w:val="001E43A1"/>
    <w:rsid w:val="001E73D7"/>
    <w:rsid w:val="001E7E4A"/>
    <w:rsid w:val="001F15AB"/>
    <w:rsid w:val="001F309A"/>
    <w:rsid w:val="00200A6D"/>
    <w:rsid w:val="00202A1A"/>
    <w:rsid w:val="0021017D"/>
    <w:rsid w:val="002135EC"/>
    <w:rsid w:val="00217D53"/>
    <w:rsid w:val="00221A87"/>
    <w:rsid w:val="00230550"/>
    <w:rsid w:val="00233C65"/>
    <w:rsid w:val="002356B2"/>
    <w:rsid w:val="0024012D"/>
    <w:rsid w:val="0024613E"/>
    <w:rsid w:val="0024709D"/>
    <w:rsid w:val="00251841"/>
    <w:rsid w:val="002657E8"/>
    <w:rsid w:val="00267BB0"/>
    <w:rsid w:val="00280E0B"/>
    <w:rsid w:val="00282CB1"/>
    <w:rsid w:val="00283C29"/>
    <w:rsid w:val="0028485E"/>
    <w:rsid w:val="002864FF"/>
    <w:rsid w:val="002907B5"/>
    <w:rsid w:val="002976A1"/>
    <w:rsid w:val="002A50D5"/>
    <w:rsid w:val="002A5B8D"/>
    <w:rsid w:val="002B3D6F"/>
    <w:rsid w:val="002B4768"/>
    <w:rsid w:val="002B7001"/>
    <w:rsid w:val="002B701A"/>
    <w:rsid w:val="002C049B"/>
    <w:rsid w:val="002C0B77"/>
    <w:rsid w:val="002C2F8E"/>
    <w:rsid w:val="002C3D48"/>
    <w:rsid w:val="002D0777"/>
    <w:rsid w:val="002D15F1"/>
    <w:rsid w:val="002E28C4"/>
    <w:rsid w:val="002E44BA"/>
    <w:rsid w:val="002E6D4F"/>
    <w:rsid w:val="002F156A"/>
    <w:rsid w:val="00300086"/>
    <w:rsid w:val="00300246"/>
    <w:rsid w:val="00300F3F"/>
    <w:rsid w:val="00302836"/>
    <w:rsid w:val="0030315E"/>
    <w:rsid w:val="00313C25"/>
    <w:rsid w:val="003144EC"/>
    <w:rsid w:val="00314907"/>
    <w:rsid w:val="00320C0B"/>
    <w:rsid w:val="00320C37"/>
    <w:rsid w:val="003235BF"/>
    <w:rsid w:val="003335E9"/>
    <w:rsid w:val="00344AC9"/>
    <w:rsid w:val="00353145"/>
    <w:rsid w:val="003551CB"/>
    <w:rsid w:val="00356BA7"/>
    <w:rsid w:val="00356E93"/>
    <w:rsid w:val="003673F2"/>
    <w:rsid w:val="0036774E"/>
    <w:rsid w:val="00370E7D"/>
    <w:rsid w:val="003720F3"/>
    <w:rsid w:val="00380517"/>
    <w:rsid w:val="00382E87"/>
    <w:rsid w:val="0038397C"/>
    <w:rsid w:val="00390828"/>
    <w:rsid w:val="0039260F"/>
    <w:rsid w:val="003962E7"/>
    <w:rsid w:val="003A5F0C"/>
    <w:rsid w:val="003A6404"/>
    <w:rsid w:val="003A71CB"/>
    <w:rsid w:val="003B0EA0"/>
    <w:rsid w:val="003C0908"/>
    <w:rsid w:val="003C3BDE"/>
    <w:rsid w:val="003C4067"/>
    <w:rsid w:val="003C5BEE"/>
    <w:rsid w:val="003C5D56"/>
    <w:rsid w:val="003C67B1"/>
    <w:rsid w:val="003C6F6F"/>
    <w:rsid w:val="003C752C"/>
    <w:rsid w:val="003D5021"/>
    <w:rsid w:val="003D5D16"/>
    <w:rsid w:val="003D7D96"/>
    <w:rsid w:val="003E4FBA"/>
    <w:rsid w:val="003E7B26"/>
    <w:rsid w:val="003F21E0"/>
    <w:rsid w:val="003F41D6"/>
    <w:rsid w:val="003F789F"/>
    <w:rsid w:val="0040126C"/>
    <w:rsid w:val="004045F0"/>
    <w:rsid w:val="00405269"/>
    <w:rsid w:val="004053D8"/>
    <w:rsid w:val="00405746"/>
    <w:rsid w:val="004147A8"/>
    <w:rsid w:val="00420D4E"/>
    <w:rsid w:val="00423E1D"/>
    <w:rsid w:val="004245B8"/>
    <w:rsid w:val="0042654C"/>
    <w:rsid w:val="004313D1"/>
    <w:rsid w:val="00431B96"/>
    <w:rsid w:val="0043375F"/>
    <w:rsid w:val="00433A06"/>
    <w:rsid w:val="0043408B"/>
    <w:rsid w:val="00435D42"/>
    <w:rsid w:val="00440783"/>
    <w:rsid w:val="00442EB3"/>
    <w:rsid w:val="00447D61"/>
    <w:rsid w:val="00452E06"/>
    <w:rsid w:val="00454072"/>
    <w:rsid w:val="00455C4A"/>
    <w:rsid w:val="0045753B"/>
    <w:rsid w:val="00464D07"/>
    <w:rsid w:val="00465B29"/>
    <w:rsid w:val="004708FB"/>
    <w:rsid w:val="00471F5F"/>
    <w:rsid w:val="004768F3"/>
    <w:rsid w:val="0048284A"/>
    <w:rsid w:val="00486448"/>
    <w:rsid w:val="0049062F"/>
    <w:rsid w:val="00492CF1"/>
    <w:rsid w:val="004A1324"/>
    <w:rsid w:val="004A2E26"/>
    <w:rsid w:val="004A3FF8"/>
    <w:rsid w:val="004B0F72"/>
    <w:rsid w:val="004B3CA3"/>
    <w:rsid w:val="004C22FB"/>
    <w:rsid w:val="004C353C"/>
    <w:rsid w:val="004C6594"/>
    <w:rsid w:val="004C71EB"/>
    <w:rsid w:val="004D0895"/>
    <w:rsid w:val="004D4B3F"/>
    <w:rsid w:val="004E0435"/>
    <w:rsid w:val="004E1233"/>
    <w:rsid w:val="004E5B63"/>
    <w:rsid w:val="004E7B7B"/>
    <w:rsid w:val="004F0B61"/>
    <w:rsid w:val="004F30A1"/>
    <w:rsid w:val="004F3517"/>
    <w:rsid w:val="005051E8"/>
    <w:rsid w:val="00506AC8"/>
    <w:rsid w:val="00524E4F"/>
    <w:rsid w:val="00524ED3"/>
    <w:rsid w:val="005252FF"/>
    <w:rsid w:val="00535E5F"/>
    <w:rsid w:val="0053716F"/>
    <w:rsid w:val="005412BD"/>
    <w:rsid w:val="00541815"/>
    <w:rsid w:val="00541919"/>
    <w:rsid w:val="00541E93"/>
    <w:rsid w:val="00543860"/>
    <w:rsid w:val="00555E90"/>
    <w:rsid w:val="0056438A"/>
    <w:rsid w:val="00570A00"/>
    <w:rsid w:val="00576D18"/>
    <w:rsid w:val="00581C12"/>
    <w:rsid w:val="0058508B"/>
    <w:rsid w:val="005928B1"/>
    <w:rsid w:val="0059361C"/>
    <w:rsid w:val="00593915"/>
    <w:rsid w:val="00593C89"/>
    <w:rsid w:val="0059583C"/>
    <w:rsid w:val="00597651"/>
    <w:rsid w:val="005A426A"/>
    <w:rsid w:val="005A5E77"/>
    <w:rsid w:val="005B01BD"/>
    <w:rsid w:val="005B2735"/>
    <w:rsid w:val="005B34C0"/>
    <w:rsid w:val="005B4CCA"/>
    <w:rsid w:val="005B504C"/>
    <w:rsid w:val="005B5BC4"/>
    <w:rsid w:val="005B7404"/>
    <w:rsid w:val="005C2CC4"/>
    <w:rsid w:val="005C445F"/>
    <w:rsid w:val="005D085B"/>
    <w:rsid w:val="005D57AD"/>
    <w:rsid w:val="005D69EF"/>
    <w:rsid w:val="005D7704"/>
    <w:rsid w:val="005D7AA1"/>
    <w:rsid w:val="005E03AA"/>
    <w:rsid w:val="005E25D9"/>
    <w:rsid w:val="005E4649"/>
    <w:rsid w:val="005F00A3"/>
    <w:rsid w:val="005F4336"/>
    <w:rsid w:val="005F4F62"/>
    <w:rsid w:val="005F63A2"/>
    <w:rsid w:val="005F6AE7"/>
    <w:rsid w:val="006039AC"/>
    <w:rsid w:val="00604875"/>
    <w:rsid w:val="00605000"/>
    <w:rsid w:val="00607CDB"/>
    <w:rsid w:val="00610C54"/>
    <w:rsid w:val="0061139B"/>
    <w:rsid w:val="00611A79"/>
    <w:rsid w:val="00613617"/>
    <w:rsid w:val="006200DD"/>
    <w:rsid w:val="0062073A"/>
    <w:rsid w:val="00624338"/>
    <w:rsid w:val="00647CCA"/>
    <w:rsid w:val="00654A63"/>
    <w:rsid w:val="00660E46"/>
    <w:rsid w:val="006652AD"/>
    <w:rsid w:val="006714F9"/>
    <w:rsid w:val="00671EA5"/>
    <w:rsid w:val="00680BE8"/>
    <w:rsid w:val="00681A92"/>
    <w:rsid w:val="00682345"/>
    <w:rsid w:val="00685C27"/>
    <w:rsid w:val="00694577"/>
    <w:rsid w:val="006951C5"/>
    <w:rsid w:val="00695BF7"/>
    <w:rsid w:val="006A14B0"/>
    <w:rsid w:val="006A581D"/>
    <w:rsid w:val="006B00C6"/>
    <w:rsid w:val="006B40C4"/>
    <w:rsid w:val="006B5E84"/>
    <w:rsid w:val="006C1811"/>
    <w:rsid w:val="006C289F"/>
    <w:rsid w:val="006C28AA"/>
    <w:rsid w:val="006C3093"/>
    <w:rsid w:val="006C7FE9"/>
    <w:rsid w:val="006D368E"/>
    <w:rsid w:val="006D51BB"/>
    <w:rsid w:val="006D5D3F"/>
    <w:rsid w:val="006E197C"/>
    <w:rsid w:val="006E3280"/>
    <w:rsid w:val="006F002E"/>
    <w:rsid w:val="006F2A5B"/>
    <w:rsid w:val="006F3264"/>
    <w:rsid w:val="006F6CA0"/>
    <w:rsid w:val="0070246C"/>
    <w:rsid w:val="00715BB2"/>
    <w:rsid w:val="0072051B"/>
    <w:rsid w:val="00721CB7"/>
    <w:rsid w:val="007234C6"/>
    <w:rsid w:val="0072637A"/>
    <w:rsid w:val="00730C77"/>
    <w:rsid w:val="007321B9"/>
    <w:rsid w:val="00733C0A"/>
    <w:rsid w:val="00734439"/>
    <w:rsid w:val="007420D6"/>
    <w:rsid w:val="00744C87"/>
    <w:rsid w:val="00746D84"/>
    <w:rsid w:val="007529F1"/>
    <w:rsid w:val="00752D0E"/>
    <w:rsid w:val="00757604"/>
    <w:rsid w:val="00763BC8"/>
    <w:rsid w:val="0076508C"/>
    <w:rsid w:val="0077096A"/>
    <w:rsid w:val="00771C2D"/>
    <w:rsid w:val="007722CB"/>
    <w:rsid w:val="0077413A"/>
    <w:rsid w:val="00781ACD"/>
    <w:rsid w:val="00785F76"/>
    <w:rsid w:val="00794BB6"/>
    <w:rsid w:val="007967F0"/>
    <w:rsid w:val="007A5FEE"/>
    <w:rsid w:val="007A61F2"/>
    <w:rsid w:val="007A6C61"/>
    <w:rsid w:val="007A7174"/>
    <w:rsid w:val="007A75BB"/>
    <w:rsid w:val="007B24A0"/>
    <w:rsid w:val="007B419E"/>
    <w:rsid w:val="007B5071"/>
    <w:rsid w:val="007B5209"/>
    <w:rsid w:val="007C2691"/>
    <w:rsid w:val="007C4299"/>
    <w:rsid w:val="007D061C"/>
    <w:rsid w:val="007D2131"/>
    <w:rsid w:val="007D5CBF"/>
    <w:rsid w:val="007D7114"/>
    <w:rsid w:val="007E19D0"/>
    <w:rsid w:val="007E2D17"/>
    <w:rsid w:val="007E59FD"/>
    <w:rsid w:val="007E6DA6"/>
    <w:rsid w:val="007F4248"/>
    <w:rsid w:val="007F6694"/>
    <w:rsid w:val="007F77CD"/>
    <w:rsid w:val="00804652"/>
    <w:rsid w:val="0080502C"/>
    <w:rsid w:val="0080750A"/>
    <w:rsid w:val="00807DD9"/>
    <w:rsid w:val="00812A69"/>
    <w:rsid w:val="00816483"/>
    <w:rsid w:val="00816BE3"/>
    <w:rsid w:val="00817DCD"/>
    <w:rsid w:val="00823CF1"/>
    <w:rsid w:val="00824A7D"/>
    <w:rsid w:val="00836642"/>
    <w:rsid w:val="00841BE6"/>
    <w:rsid w:val="00845C2F"/>
    <w:rsid w:val="0085172B"/>
    <w:rsid w:val="00855D3F"/>
    <w:rsid w:val="00856F34"/>
    <w:rsid w:val="008720FB"/>
    <w:rsid w:val="008742FE"/>
    <w:rsid w:val="00877A0A"/>
    <w:rsid w:val="00881C43"/>
    <w:rsid w:val="008820EF"/>
    <w:rsid w:val="00885244"/>
    <w:rsid w:val="00886C9B"/>
    <w:rsid w:val="00890FF9"/>
    <w:rsid w:val="00891659"/>
    <w:rsid w:val="008A2BCD"/>
    <w:rsid w:val="008A47DF"/>
    <w:rsid w:val="008A5C64"/>
    <w:rsid w:val="008A7834"/>
    <w:rsid w:val="008B5A1C"/>
    <w:rsid w:val="008B653E"/>
    <w:rsid w:val="008B6CEC"/>
    <w:rsid w:val="008B7A87"/>
    <w:rsid w:val="008B7B21"/>
    <w:rsid w:val="008C2B2E"/>
    <w:rsid w:val="008C3BD9"/>
    <w:rsid w:val="008C5A85"/>
    <w:rsid w:val="008C6D98"/>
    <w:rsid w:val="008D2508"/>
    <w:rsid w:val="008D4BD9"/>
    <w:rsid w:val="008E4312"/>
    <w:rsid w:val="008E6338"/>
    <w:rsid w:val="008F370B"/>
    <w:rsid w:val="00901F23"/>
    <w:rsid w:val="009033BE"/>
    <w:rsid w:val="009036E1"/>
    <w:rsid w:val="009043DD"/>
    <w:rsid w:val="00906199"/>
    <w:rsid w:val="009072F5"/>
    <w:rsid w:val="00912979"/>
    <w:rsid w:val="00920533"/>
    <w:rsid w:val="00920DCB"/>
    <w:rsid w:val="0092267E"/>
    <w:rsid w:val="0092422F"/>
    <w:rsid w:val="00930AC9"/>
    <w:rsid w:val="00934048"/>
    <w:rsid w:val="009415DB"/>
    <w:rsid w:val="0094327F"/>
    <w:rsid w:val="00944B91"/>
    <w:rsid w:val="00946E5E"/>
    <w:rsid w:val="00947C91"/>
    <w:rsid w:val="009538AE"/>
    <w:rsid w:val="00953EB9"/>
    <w:rsid w:val="0095493D"/>
    <w:rsid w:val="00954E3F"/>
    <w:rsid w:val="009608A8"/>
    <w:rsid w:val="0096170F"/>
    <w:rsid w:val="0096590D"/>
    <w:rsid w:val="00966007"/>
    <w:rsid w:val="00966AA3"/>
    <w:rsid w:val="009676BD"/>
    <w:rsid w:val="00973E73"/>
    <w:rsid w:val="009749FA"/>
    <w:rsid w:val="00982BF7"/>
    <w:rsid w:val="0098646D"/>
    <w:rsid w:val="00992459"/>
    <w:rsid w:val="009960A1"/>
    <w:rsid w:val="00996970"/>
    <w:rsid w:val="009A18B9"/>
    <w:rsid w:val="009A321B"/>
    <w:rsid w:val="009A42D4"/>
    <w:rsid w:val="009A5AD5"/>
    <w:rsid w:val="009A6CE9"/>
    <w:rsid w:val="009A6F2C"/>
    <w:rsid w:val="009B328E"/>
    <w:rsid w:val="009B443E"/>
    <w:rsid w:val="009C1E9D"/>
    <w:rsid w:val="009C29F7"/>
    <w:rsid w:val="009C37A3"/>
    <w:rsid w:val="009C5F1A"/>
    <w:rsid w:val="009D0535"/>
    <w:rsid w:val="009D2EBB"/>
    <w:rsid w:val="009D6F38"/>
    <w:rsid w:val="009E1CB0"/>
    <w:rsid w:val="009E23AD"/>
    <w:rsid w:val="009E2A90"/>
    <w:rsid w:val="009E3649"/>
    <w:rsid w:val="009E3B9E"/>
    <w:rsid w:val="009E6C5E"/>
    <w:rsid w:val="009F184B"/>
    <w:rsid w:val="009F1BE8"/>
    <w:rsid w:val="009F6E8F"/>
    <w:rsid w:val="00A03315"/>
    <w:rsid w:val="00A0418D"/>
    <w:rsid w:val="00A04844"/>
    <w:rsid w:val="00A050F4"/>
    <w:rsid w:val="00A054C1"/>
    <w:rsid w:val="00A07685"/>
    <w:rsid w:val="00A12263"/>
    <w:rsid w:val="00A129FD"/>
    <w:rsid w:val="00A17A2F"/>
    <w:rsid w:val="00A17AFC"/>
    <w:rsid w:val="00A2030B"/>
    <w:rsid w:val="00A2323D"/>
    <w:rsid w:val="00A27248"/>
    <w:rsid w:val="00A30B00"/>
    <w:rsid w:val="00A30D85"/>
    <w:rsid w:val="00A409EB"/>
    <w:rsid w:val="00A41D35"/>
    <w:rsid w:val="00A42E5E"/>
    <w:rsid w:val="00A43023"/>
    <w:rsid w:val="00A4658F"/>
    <w:rsid w:val="00A56EC8"/>
    <w:rsid w:val="00A60F32"/>
    <w:rsid w:val="00A61517"/>
    <w:rsid w:val="00A63551"/>
    <w:rsid w:val="00A643EE"/>
    <w:rsid w:val="00A6770A"/>
    <w:rsid w:val="00A678CC"/>
    <w:rsid w:val="00A77300"/>
    <w:rsid w:val="00A77590"/>
    <w:rsid w:val="00A77E02"/>
    <w:rsid w:val="00A81B3D"/>
    <w:rsid w:val="00A86A52"/>
    <w:rsid w:val="00A87869"/>
    <w:rsid w:val="00A90382"/>
    <w:rsid w:val="00A90D87"/>
    <w:rsid w:val="00A91538"/>
    <w:rsid w:val="00A91B26"/>
    <w:rsid w:val="00A92D96"/>
    <w:rsid w:val="00AA0F78"/>
    <w:rsid w:val="00AA3159"/>
    <w:rsid w:val="00AA58CE"/>
    <w:rsid w:val="00AA6777"/>
    <w:rsid w:val="00AB2535"/>
    <w:rsid w:val="00AB5937"/>
    <w:rsid w:val="00AC0633"/>
    <w:rsid w:val="00AC2E6F"/>
    <w:rsid w:val="00AC7F39"/>
    <w:rsid w:val="00AD1961"/>
    <w:rsid w:val="00AD71ED"/>
    <w:rsid w:val="00AE0EE4"/>
    <w:rsid w:val="00AE3D83"/>
    <w:rsid w:val="00AE409E"/>
    <w:rsid w:val="00AE5C8C"/>
    <w:rsid w:val="00AE6AE0"/>
    <w:rsid w:val="00AF1A61"/>
    <w:rsid w:val="00B03413"/>
    <w:rsid w:val="00B20ABA"/>
    <w:rsid w:val="00B21DE9"/>
    <w:rsid w:val="00B22DCA"/>
    <w:rsid w:val="00B308B7"/>
    <w:rsid w:val="00B424A3"/>
    <w:rsid w:val="00B42C40"/>
    <w:rsid w:val="00B439DD"/>
    <w:rsid w:val="00B43BDF"/>
    <w:rsid w:val="00B4556A"/>
    <w:rsid w:val="00B4685A"/>
    <w:rsid w:val="00B54DF4"/>
    <w:rsid w:val="00B6417A"/>
    <w:rsid w:val="00B66E26"/>
    <w:rsid w:val="00B712CA"/>
    <w:rsid w:val="00B9056C"/>
    <w:rsid w:val="00B94635"/>
    <w:rsid w:val="00B95D37"/>
    <w:rsid w:val="00B97283"/>
    <w:rsid w:val="00BA38BA"/>
    <w:rsid w:val="00BA69D6"/>
    <w:rsid w:val="00BA6D58"/>
    <w:rsid w:val="00BA7191"/>
    <w:rsid w:val="00BB27DD"/>
    <w:rsid w:val="00BB503C"/>
    <w:rsid w:val="00BB56E1"/>
    <w:rsid w:val="00BB5F94"/>
    <w:rsid w:val="00BC71D6"/>
    <w:rsid w:val="00BD0038"/>
    <w:rsid w:val="00BD0F76"/>
    <w:rsid w:val="00BD123C"/>
    <w:rsid w:val="00BE17B4"/>
    <w:rsid w:val="00BE30E1"/>
    <w:rsid w:val="00BE7987"/>
    <w:rsid w:val="00BE7E9E"/>
    <w:rsid w:val="00BF3540"/>
    <w:rsid w:val="00BF4B67"/>
    <w:rsid w:val="00BF51C7"/>
    <w:rsid w:val="00BF6762"/>
    <w:rsid w:val="00C015B9"/>
    <w:rsid w:val="00C02431"/>
    <w:rsid w:val="00C02433"/>
    <w:rsid w:val="00C050FD"/>
    <w:rsid w:val="00C0718B"/>
    <w:rsid w:val="00C11BD2"/>
    <w:rsid w:val="00C120B4"/>
    <w:rsid w:val="00C2280A"/>
    <w:rsid w:val="00C22EB0"/>
    <w:rsid w:val="00C235EA"/>
    <w:rsid w:val="00C24926"/>
    <w:rsid w:val="00C263E1"/>
    <w:rsid w:val="00C34CE3"/>
    <w:rsid w:val="00C35093"/>
    <w:rsid w:val="00C373A5"/>
    <w:rsid w:val="00C40E53"/>
    <w:rsid w:val="00C41537"/>
    <w:rsid w:val="00C43E1E"/>
    <w:rsid w:val="00C442E7"/>
    <w:rsid w:val="00C531C1"/>
    <w:rsid w:val="00C53464"/>
    <w:rsid w:val="00C53C21"/>
    <w:rsid w:val="00C56A95"/>
    <w:rsid w:val="00C5749F"/>
    <w:rsid w:val="00C65CC4"/>
    <w:rsid w:val="00C711BA"/>
    <w:rsid w:val="00C7299C"/>
    <w:rsid w:val="00C733EC"/>
    <w:rsid w:val="00C73DD0"/>
    <w:rsid w:val="00C777E3"/>
    <w:rsid w:val="00C86044"/>
    <w:rsid w:val="00C87A95"/>
    <w:rsid w:val="00C968A9"/>
    <w:rsid w:val="00CA2655"/>
    <w:rsid w:val="00CA3E7F"/>
    <w:rsid w:val="00CA485A"/>
    <w:rsid w:val="00CA6505"/>
    <w:rsid w:val="00CA6A0E"/>
    <w:rsid w:val="00CA7487"/>
    <w:rsid w:val="00CB2377"/>
    <w:rsid w:val="00CB341D"/>
    <w:rsid w:val="00CC7D48"/>
    <w:rsid w:val="00CD3EE6"/>
    <w:rsid w:val="00CE61BE"/>
    <w:rsid w:val="00CF5FC3"/>
    <w:rsid w:val="00CF6CC3"/>
    <w:rsid w:val="00D05270"/>
    <w:rsid w:val="00D06268"/>
    <w:rsid w:val="00D06E9A"/>
    <w:rsid w:val="00D12235"/>
    <w:rsid w:val="00D21771"/>
    <w:rsid w:val="00D21E4C"/>
    <w:rsid w:val="00D22ABB"/>
    <w:rsid w:val="00D34F1F"/>
    <w:rsid w:val="00D37F77"/>
    <w:rsid w:val="00D41EF8"/>
    <w:rsid w:val="00D43260"/>
    <w:rsid w:val="00D435EE"/>
    <w:rsid w:val="00D513B4"/>
    <w:rsid w:val="00D5179F"/>
    <w:rsid w:val="00D609BE"/>
    <w:rsid w:val="00D60A15"/>
    <w:rsid w:val="00D61F14"/>
    <w:rsid w:val="00D638DC"/>
    <w:rsid w:val="00D63D7F"/>
    <w:rsid w:val="00D6676D"/>
    <w:rsid w:val="00D73F69"/>
    <w:rsid w:val="00D7763A"/>
    <w:rsid w:val="00D86AB2"/>
    <w:rsid w:val="00D90C67"/>
    <w:rsid w:val="00D96CBA"/>
    <w:rsid w:val="00DA3E46"/>
    <w:rsid w:val="00DA4547"/>
    <w:rsid w:val="00DA69EE"/>
    <w:rsid w:val="00DB1067"/>
    <w:rsid w:val="00DB145B"/>
    <w:rsid w:val="00DB1520"/>
    <w:rsid w:val="00DB4AB1"/>
    <w:rsid w:val="00DB57A8"/>
    <w:rsid w:val="00DB5B7C"/>
    <w:rsid w:val="00DB6CBC"/>
    <w:rsid w:val="00DC0564"/>
    <w:rsid w:val="00DC2A4F"/>
    <w:rsid w:val="00DC314B"/>
    <w:rsid w:val="00DC4941"/>
    <w:rsid w:val="00DD0D84"/>
    <w:rsid w:val="00DD114F"/>
    <w:rsid w:val="00DD5761"/>
    <w:rsid w:val="00DD6376"/>
    <w:rsid w:val="00DD751D"/>
    <w:rsid w:val="00DD7757"/>
    <w:rsid w:val="00DE0E8B"/>
    <w:rsid w:val="00DE1536"/>
    <w:rsid w:val="00DE31C9"/>
    <w:rsid w:val="00DE5E95"/>
    <w:rsid w:val="00DE6488"/>
    <w:rsid w:val="00DF6E8D"/>
    <w:rsid w:val="00DF7D10"/>
    <w:rsid w:val="00E00172"/>
    <w:rsid w:val="00E001BD"/>
    <w:rsid w:val="00E019C0"/>
    <w:rsid w:val="00E02EB9"/>
    <w:rsid w:val="00E07524"/>
    <w:rsid w:val="00E0776E"/>
    <w:rsid w:val="00E07851"/>
    <w:rsid w:val="00E12FC0"/>
    <w:rsid w:val="00E1488E"/>
    <w:rsid w:val="00E170F8"/>
    <w:rsid w:val="00E21768"/>
    <w:rsid w:val="00E238F7"/>
    <w:rsid w:val="00E243CE"/>
    <w:rsid w:val="00E25601"/>
    <w:rsid w:val="00E3034A"/>
    <w:rsid w:val="00E31021"/>
    <w:rsid w:val="00E3761A"/>
    <w:rsid w:val="00E408A9"/>
    <w:rsid w:val="00E41A10"/>
    <w:rsid w:val="00E42209"/>
    <w:rsid w:val="00E4700E"/>
    <w:rsid w:val="00E53373"/>
    <w:rsid w:val="00E55A2C"/>
    <w:rsid w:val="00E60546"/>
    <w:rsid w:val="00E74497"/>
    <w:rsid w:val="00E754D8"/>
    <w:rsid w:val="00E805AA"/>
    <w:rsid w:val="00E82161"/>
    <w:rsid w:val="00E85CC0"/>
    <w:rsid w:val="00E9647E"/>
    <w:rsid w:val="00EA1D0F"/>
    <w:rsid w:val="00EA51C0"/>
    <w:rsid w:val="00EB1118"/>
    <w:rsid w:val="00EB5B0F"/>
    <w:rsid w:val="00EC1574"/>
    <w:rsid w:val="00EC1D0D"/>
    <w:rsid w:val="00EC3FA5"/>
    <w:rsid w:val="00EC7AA0"/>
    <w:rsid w:val="00ED3FA1"/>
    <w:rsid w:val="00ED5A10"/>
    <w:rsid w:val="00ED6D7B"/>
    <w:rsid w:val="00EE2248"/>
    <w:rsid w:val="00EE287E"/>
    <w:rsid w:val="00EE69AF"/>
    <w:rsid w:val="00EE7C3E"/>
    <w:rsid w:val="00EE7E64"/>
    <w:rsid w:val="00EF308C"/>
    <w:rsid w:val="00EF5944"/>
    <w:rsid w:val="00F00004"/>
    <w:rsid w:val="00F04131"/>
    <w:rsid w:val="00F050B1"/>
    <w:rsid w:val="00F05F7E"/>
    <w:rsid w:val="00F110BE"/>
    <w:rsid w:val="00F1240B"/>
    <w:rsid w:val="00F12D30"/>
    <w:rsid w:val="00F20CC0"/>
    <w:rsid w:val="00F247F5"/>
    <w:rsid w:val="00F26C0A"/>
    <w:rsid w:val="00F31435"/>
    <w:rsid w:val="00F4170A"/>
    <w:rsid w:val="00F502EE"/>
    <w:rsid w:val="00F63D2C"/>
    <w:rsid w:val="00F64338"/>
    <w:rsid w:val="00F67BEB"/>
    <w:rsid w:val="00F70B89"/>
    <w:rsid w:val="00F72432"/>
    <w:rsid w:val="00F73842"/>
    <w:rsid w:val="00F74351"/>
    <w:rsid w:val="00F77720"/>
    <w:rsid w:val="00F8606D"/>
    <w:rsid w:val="00F868F9"/>
    <w:rsid w:val="00F9063A"/>
    <w:rsid w:val="00FA7846"/>
    <w:rsid w:val="00FA7A93"/>
    <w:rsid w:val="00FB2212"/>
    <w:rsid w:val="00FB2625"/>
    <w:rsid w:val="00FB3054"/>
    <w:rsid w:val="00FC079B"/>
    <w:rsid w:val="00FC24D4"/>
    <w:rsid w:val="00FD3383"/>
    <w:rsid w:val="00FD3BC0"/>
    <w:rsid w:val="00FE2B24"/>
    <w:rsid w:val="00FE5FC6"/>
    <w:rsid w:val="00FE7B5A"/>
    <w:rsid w:val="00FF33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8FE70C"/>
  <w15:chartTrackingRefBased/>
  <w15:docId w15:val="{7F4E57FC-2A53-4B7C-838D-6AFDDFF9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28C6"/>
    <w:rPr>
      <w:rFonts w:ascii="Arial" w:hAnsi="Arial"/>
    </w:rPr>
  </w:style>
  <w:style w:type="paragraph" w:styleId="Heading1">
    <w:name w:val="heading 1"/>
    <w:basedOn w:val="Normal"/>
    <w:next w:val="Normal"/>
    <w:link w:val="Heading1Char1"/>
    <w:uiPriority w:val="99"/>
    <w:rsid w:val="001B2955"/>
    <w:pPr>
      <w:keepNext/>
      <w:widowControl w:val="0"/>
      <w:adjustRightInd w:val="0"/>
      <w:spacing w:line="260" w:lineRule="atLeast"/>
      <w:jc w:val="both"/>
      <w:textAlignment w:val="baseline"/>
      <w:outlineLvl w:val="0"/>
    </w:pPr>
    <w:rPr>
      <w:rFonts w:ascii="Arial Bold" w:hAnsi="Arial Bold" w:cs="Arial Bold"/>
      <w:b/>
      <w:bCs/>
      <w:caps/>
      <w:kern w:val="32"/>
      <w:sz w:val="18"/>
      <w:szCs w:val="18"/>
      <w:lang w:eastAsia="en-US"/>
    </w:rPr>
  </w:style>
  <w:style w:type="paragraph" w:styleId="Heading2">
    <w:name w:val="heading 2"/>
    <w:basedOn w:val="Normal"/>
    <w:next w:val="Normal"/>
    <w:link w:val="Heading2Char"/>
    <w:uiPriority w:val="9"/>
    <w:semiHidden/>
    <w:unhideWhenUsed/>
    <w:qFormat/>
    <w:rsid w:val="00A2724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F8606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F050B1"/>
    <w:rPr>
      <w:sz w:val="24"/>
    </w:rPr>
  </w:style>
  <w:style w:type="paragraph" w:customStyle="1" w:styleId="AAAHeading">
    <w:name w:val="AAA Heading"/>
    <w:basedOn w:val="Normal"/>
    <w:rsid w:val="00D12235"/>
    <w:pPr>
      <w:tabs>
        <w:tab w:val="center" w:pos="4932"/>
      </w:tabs>
      <w:jc w:val="both"/>
      <w:outlineLvl w:val="0"/>
    </w:pPr>
    <w:rPr>
      <w:b/>
      <w:iCs/>
      <w:sz w:val="24"/>
      <w:szCs w:val="24"/>
      <w:lang w:eastAsia="en-US"/>
    </w:rPr>
  </w:style>
  <w:style w:type="paragraph" w:customStyle="1" w:styleId="AHeading">
    <w:name w:val="A Heading"/>
    <w:basedOn w:val="Normal"/>
    <w:autoRedefine/>
    <w:rsid w:val="00AE5C8C"/>
    <w:rPr>
      <w:b/>
      <w:sz w:val="32"/>
    </w:rPr>
  </w:style>
  <w:style w:type="paragraph" w:customStyle="1" w:styleId="Heading112ptArialBold">
    <w:name w:val="Heading 1 + 12pt Arial Bold"/>
    <w:basedOn w:val="Normal"/>
    <w:autoRedefine/>
    <w:rsid w:val="00881C43"/>
    <w:rPr>
      <w:rFonts w:eastAsia="Calibri"/>
      <w:b/>
      <w:sz w:val="24"/>
      <w:szCs w:val="22"/>
      <w:lang w:eastAsia="en-US"/>
    </w:rPr>
  </w:style>
  <w:style w:type="table" w:styleId="TableGrid">
    <w:name w:val="Table Grid"/>
    <w:basedOn w:val="TableNormal"/>
    <w:rsid w:val="00C5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821E3"/>
    <w:rPr>
      <w:rFonts w:ascii="Tahoma" w:hAnsi="Tahoma" w:cs="Tahoma"/>
      <w:sz w:val="16"/>
      <w:szCs w:val="16"/>
      <w:lang w:eastAsia="en-US"/>
    </w:rPr>
  </w:style>
  <w:style w:type="paragraph" w:styleId="Caption">
    <w:name w:val="caption"/>
    <w:basedOn w:val="Normal"/>
    <w:next w:val="Normal"/>
    <w:rsid w:val="001221FE"/>
    <w:pPr>
      <w:jc w:val="center"/>
    </w:pPr>
    <w:rPr>
      <w:rFonts w:cs="Arial"/>
      <w:b/>
      <w:sz w:val="28"/>
      <w:szCs w:val="32"/>
      <w:lang w:eastAsia="en-US"/>
    </w:rPr>
  </w:style>
  <w:style w:type="paragraph" w:styleId="Header">
    <w:name w:val="header"/>
    <w:basedOn w:val="Normal"/>
    <w:link w:val="HeaderChar"/>
    <w:uiPriority w:val="99"/>
    <w:rsid w:val="002135EC"/>
    <w:pPr>
      <w:tabs>
        <w:tab w:val="center" w:pos="4153"/>
        <w:tab w:val="right" w:pos="8306"/>
      </w:tabs>
    </w:pPr>
  </w:style>
  <w:style w:type="paragraph" w:styleId="Footer">
    <w:name w:val="footer"/>
    <w:basedOn w:val="Normal"/>
    <w:link w:val="FooterChar"/>
    <w:rsid w:val="002135EC"/>
    <w:pPr>
      <w:tabs>
        <w:tab w:val="center" w:pos="4153"/>
        <w:tab w:val="right" w:pos="8306"/>
      </w:tabs>
    </w:pPr>
  </w:style>
  <w:style w:type="character" w:customStyle="1" w:styleId="FooterChar">
    <w:name w:val="Footer Char"/>
    <w:basedOn w:val="DefaultParagraphFont"/>
    <w:link w:val="Footer"/>
    <w:uiPriority w:val="99"/>
    <w:rsid w:val="009E6C5E"/>
  </w:style>
  <w:style w:type="character" w:styleId="Hyperlink">
    <w:name w:val="Hyperlink"/>
    <w:uiPriority w:val="99"/>
    <w:unhideWhenUsed/>
    <w:rsid w:val="007D2131"/>
    <w:rPr>
      <w:color w:val="0000FF"/>
      <w:u w:val="single"/>
    </w:rPr>
  </w:style>
  <w:style w:type="paragraph" w:customStyle="1" w:styleId="Mirvac01MainHeading">
    <w:name w:val="Mirvac 01 Main Heading"/>
    <w:basedOn w:val="Normal"/>
    <w:link w:val="Mirvac01MainHeadingChar"/>
    <w:rsid w:val="00877A0A"/>
    <w:pPr>
      <w:autoSpaceDE w:val="0"/>
      <w:autoSpaceDN w:val="0"/>
      <w:adjustRightInd w:val="0"/>
    </w:pPr>
    <w:rPr>
      <w:rFonts w:cs="Arial"/>
      <w:caps/>
      <w:color w:val="1F3864"/>
      <w:sz w:val="36"/>
      <w:szCs w:val="36"/>
      <w:lang w:val="en-US"/>
    </w:rPr>
  </w:style>
  <w:style w:type="paragraph" w:customStyle="1" w:styleId="Mirvac02Heading">
    <w:name w:val="Mirvac 02 Heading"/>
    <w:basedOn w:val="Normal"/>
    <w:link w:val="Mirvac02HeadingChar"/>
    <w:rsid w:val="007D2131"/>
    <w:pPr>
      <w:autoSpaceDE w:val="0"/>
      <w:autoSpaceDN w:val="0"/>
      <w:adjustRightInd w:val="0"/>
      <w:spacing w:before="120"/>
    </w:pPr>
    <w:rPr>
      <w:rFonts w:cs="Arial"/>
      <w:b/>
      <w:caps/>
      <w:color w:val="000000"/>
      <w:sz w:val="22"/>
      <w:szCs w:val="22"/>
      <w:lang w:val="en-US"/>
    </w:rPr>
  </w:style>
  <w:style w:type="character" w:customStyle="1" w:styleId="Mirvac01MainHeadingChar">
    <w:name w:val="Mirvac 01 Main Heading Char"/>
    <w:link w:val="Mirvac01MainHeading"/>
    <w:rsid w:val="00877A0A"/>
    <w:rPr>
      <w:rFonts w:ascii="Arial" w:hAnsi="Arial" w:cs="Arial"/>
      <w:caps/>
      <w:color w:val="1F3864"/>
      <w:sz w:val="36"/>
      <w:szCs w:val="36"/>
      <w:lang w:val="en-US"/>
    </w:rPr>
  </w:style>
  <w:style w:type="paragraph" w:customStyle="1" w:styleId="Mirvac03Heading">
    <w:name w:val="Mirvac 03 Heading"/>
    <w:basedOn w:val="Normal"/>
    <w:link w:val="Mirvac03HeadingChar"/>
    <w:rsid w:val="007D2131"/>
    <w:pPr>
      <w:autoSpaceDE w:val="0"/>
      <w:autoSpaceDN w:val="0"/>
      <w:adjustRightInd w:val="0"/>
      <w:spacing w:before="120" w:after="60"/>
    </w:pPr>
    <w:rPr>
      <w:rFonts w:cs="Arial"/>
      <w:b/>
      <w:color w:val="000000"/>
      <w:lang w:val="en-US"/>
    </w:rPr>
  </w:style>
  <w:style w:type="character" w:customStyle="1" w:styleId="Mirvac02HeadingChar">
    <w:name w:val="Mirvac 02 Heading Char"/>
    <w:link w:val="Mirvac02Heading"/>
    <w:rsid w:val="007D2131"/>
    <w:rPr>
      <w:rFonts w:ascii="Arial" w:hAnsi="Arial" w:cs="Arial"/>
      <w:b/>
      <w:caps/>
      <w:color w:val="000000"/>
      <w:sz w:val="22"/>
      <w:szCs w:val="22"/>
      <w:lang w:val="en-US"/>
    </w:rPr>
  </w:style>
  <w:style w:type="paragraph" w:customStyle="1" w:styleId="MirvacBodyText">
    <w:name w:val="Mirvac Body Text"/>
    <w:basedOn w:val="Normal"/>
    <w:link w:val="MirvacBodyTextChar"/>
    <w:autoRedefine/>
    <w:rsid w:val="00435D42"/>
    <w:pPr>
      <w:tabs>
        <w:tab w:val="left" w:pos="1701"/>
      </w:tabs>
      <w:autoSpaceDE w:val="0"/>
      <w:autoSpaceDN w:val="0"/>
      <w:adjustRightInd w:val="0"/>
      <w:spacing w:after="120"/>
    </w:pPr>
    <w:rPr>
      <w:rFonts w:cs="Arial"/>
      <w:sz w:val="22"/>
      <w:szCs w:val="22"/>
    </w:rPr>
  </w:style>
  <w:style w:type="character" w:customStyle="1" w:styleId="Mirvac03HeadingChar">
    <w:name w:val="Mirvac 03 Heading Char"/>
    <w:link w:val="Mirvac03Heading"/>
    <w:rsid w:val="007D2131"/>
    <w:rPr>
      <w:rFonts w:ascii="Arial" w:hAnsi="Arial" w:cs="Arial"/>
      <w:b/>
      <w:color w:val="000000"/>
      <w:lang w:val="en-US"/>
    </w:rPr>
  </w:style>
  <w:style w:type="paragraph" w:customStyle="1" w:styleId="MirvacBullet">
    <w:name w:val="Mirvac Bullet"/>
    <w:basedOn w:val="Normal"/>
    <w:link w:val="MirvacBulletChar"/>
    <w:rsid w:val="007D2131"/>
    <w:pPr>
      <w:numPr>
        <w:numId w:val="1"/>
      </w:numPr>
      <w:autoSpaceDE w:val="0"/>
      <w:autoSpaceDN w:val="0"/>
      <w:adjustRightInd w:val="0"/>
    </w:pPr>
    <w:rPr>
      <w:rFonts w:cs="Arial"/>
      <w:color w:val="000000"/>
    </w:rPr>
  </w:style>
  <w:style w:type="character" w:customStyle="1" w:styleId="MirvacBodyTextChar">
    <w:name w:val="Mirvac Body Text Char"/>
    <w:link w:val="MirvacBodyText"/>
    <w:rsid w:val="00435D42"/>
    <w:rPr>
      <w:rFonts w:ascii="Arial" w:hAnsi="Arial" w:cs="Arial"/>
      <w:sz w:val="22"/>
      <w:szCs w:val="22"/>
    </w:rPr>
  </w:style>
  <w:style w:type="character" w:customStyle="1" w:styleId="MirvacBulletChar">
    <w:name w:val="Mirvac Bullet Char"/>
    <w:link w:val="MirvacBullet"/>
    <w:rsid w:val="007D2131"/>
    <w:rPr>
      <w:rFonts w:ascii="Arial" w:hAnsi="Arial" w:cs="Arial"/>
      <w:color w:val="000000"/>
    </w:rPr>
  </w:style>
  <w:style w:type="paragraph" w:customStyle="1" w:styleId="BodyNote">
    <w:name w:val="_BodyNote"/>
    <w:basedOn w:val="Normal"/>
    <w:next w:val="Normal"/>
    <w:rsid w:val="00123694"/>
    <w:pPr>
      <w:spacing w:before="60" w:after="120" w:line="276" w:lineRule="auto"/>
    </w:pPr>
    <w:rPr>
      <w:bCs/>
      <w:i/>
      <w:color w:val="0000FF"/>
      <w:sz w:val="22"/>
      <w:szCs w:val="28"/>
      <w:lang w:eastAsia="en-US"/>
    </w:rPr>
  </w:style>
  <w:style w:type="paragraph" w:customStyle="1" w:styleId="TableText">
    <w:name w:val="_TableText"/>
    <w:basedOn w:val="Normal"/>
    <w:qFormat/>
    <w:rsid w:val="006E3280"/>
    <w:pPr>
      <w:spacing w:before="60" w:after="60"/>
    </w:pPr>
    <w:rPr>
      <w:szCs w:val="28"/>
      <w:lang w:eastAsia="en-US"/>
    </w:rPr>
  </w:style>
  <w:style w:type="paragraph" w:customStyle="1" w:styleId="TableColumnHead">
    <w:name w:val="_TableColumnHead"/>
    <w:basedOn w:val="TableText"/>
    <w:rsid w:val="006E3280"/>
    <w:pPr>
      <w:keepNext/>
    </w:pPr>
    <w:rPr>
      <w:b/>
    </w:rPr>
  </w:style>
  <w:style w:type="paragraph" w:customStyle="1" w:styleId="ProjectDetails">
    <w:name w:val="Project Details"/>
    <w:basedOn w:val="Normal"/>
    <w:rsid w:val="00901F23"/>
    <w:pPr>
      <w:spacing w:line="360" w:lineRule="atLeast"/>
    </w:pPr>
    <w:rPr>
      <w:rFonts w:ascii="Helvetica" w:hAnsi="Helvetica"/>
      <w:noProof/>
      <w:lang w:eastAsia="en-US"/>
    </w:rPr>
  </w:style>
  <w:style w:type="paragraph" w:customStyle="1" w:styleId="Body-A1Bullet">
    <w:name w:val="Body-A1 Bullet"/>
    <w:basedOn w:val="Normal"/>
    <w:rsid w:val="00901F23"/>
    <w:pPr>
      <w:numPr>
        <w:numId w:val="3"/>
      </w:numPr>
      <w:tabs>
        <w:tab w:val="clear" w:pos="3195"/>
        <w:tab w:val="num" w:pos="3119"/>
      </w:tabs>
      <w:spacing w:after="60"/>
      <w:ind w:left="3119" w:hanging="284"/>
    </w:pPr>
    <w:rPr>
      <w:rFonts w:ascii="ITCCentury BookCond" w:hAnsi="ITCCentury BookCond"/>
      <w:sz w:val="22"/>
      <w:lang w:eastAsia="en-US"/>
    </w:rPr>
  </w:style>
  <w:style w:type="paragraph" w:customStyle="1" w:styleId="Default">
    <w:name w:val="Default"/>
    <w:uiPriority w:val="99"/>
    <w:rsid w:val="007A6C61"/>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7A6C61"/>
    <w:pPr>
      <w:spacing w:after="120"/>
    </w:pPr>
    <w:rPr>
      <w:sz w:val="24"/>
      <w:szCs w:val="24"/>
    </w:rPr>
  </w:style>
  <w:style w:type="character" w:customStyle="1" w:styleId="BodyTextChar">
    <w:name w:val="Body Text Char"/>
    <w:link w:val="BodyText"/>
    <w:uiPriority w:val="99"/>
    <w:rsid w:val="007A6C61"/>
    <w:rPr>
      <w:sz w:val="24"/>
      <w:szCs w:val="24"/>
    </w:rPr>
  </w:style>
  <w:style w:type="paragraph" w:customStyle="1" w:styleId="BodyText1">
    <w:name w:val="Body Text1"/>
    <w:rsid w:val="007A6C61"/>
    <w:pPr>
      <w:suppressAutoHyphens/>
      <w:spacing w:line="260" w:lineRule="atLeast"/>
      <w:jc w:val="both"/>
    </w:pPr>
    <w:rPr>
      <w:rFonts w:ascii="Arial" w:hAnsi="Arial" w:cs="Arial"/>
      <w:sz w:val="18"/>
      <w:szCs w:val="18"/>
    </w:rPr>
  </w:style>
  <w:style w:type="character" w:styleId="CommentReference">
    <w:name w:val="annotation reference"/>
    <w:uiPriority w:val="99"/>
    <w:semiHidden/>
    <w:unhideWhenUsed/>
    <w:rsid w:val="000079C6"/>
    <w:rPr>
      <w:sz w:val="16"/>
      <w:szCs w:val="16"/>
    </w:rPr>
  </w:style>
  <w:style w:type="paragraph" w:styleId="CommentText">
    <w:name w:val="annotation text"/>
    <w:basedOn w:val="Normal"/>
    <w:link w:val="CommentTextChar"/>
    <w:uiPriority w:val="99"/>
    <w:unhideWhenUsed/>
    <w:rsid w:val="000079C6"/>
  </w:style>
  <w:style w:type="character" w:customStyle="1" w:styleId="CommentTextChar">
    <w:name w:val="Comment Text Char"/>
    <w:basedOn w:val="DefaultParagraphFont"/>
    <w:link w:val="CommentText"/>
    <w:uiPriority w:val="99"/>
    <w:rsid w:val="000079C6"/>
  </w:style>
  <w:style w:type="paragraph" w:styleId="CommentSubject">
    <w:name w:val="annotation subject"/>
    <w:basedOn w:val="CommentText"/>
    <w:next w:val="CommentText"/>
    <w:link w:val="CommentSubjectChar"/>
    <w:uiPriority w:val="99"/>
    <w:semiHidden/>
    <w:unhideWhenUsed/>
    <w:rsid w:val="000079C6"/>
    <w:rPr>
      <w:b/>
      <w:bCs/>
    </w:rPr>
  </w:style>
  <w:style w:type="character" w:customStyle="1" w:styleId="CommentSubjectChar">
    <w:name w:val="Comment Subject Char"/>
    <w:link w:val="CommentSubject"/>
    <w:uiPriority w:val="99"/>
    <w:semiHidden/>
    <w:rsid w:val="000079C6"/>
    <w:rPr>
      <w:b/>
      <w:bCs/>
    </w:rPr>
  </w:style>
  <w:style w:type="character" w:styleId="FollowedHyperlink">
    <w:name w:val="FollowedHyperlink"/>
    <w:uiPriority w:val="99"/>
    <w:semiHidden/>
    <w:unhideWhenUsed/>
    <w:rsid w:val="000A7A5C"/>
    <w:rPr>
      <w:color w:val="954F72"/>
      <w:u w:val="single"/>
    </w:rPr>
  </w:style>
  <w:style w:type="character" w:customStyle="1" w:styleId="Heading1Char">
    <w:name w:val="Heading 1 Char"/>
    <w:uiPriority w:val="9"/>
    <w:rsid w:val="001B2955"/>
    <w:rPr>
      <w:rFonts w:ascii="Calibri Light" w:eastAsia="Times New Roman" w:hAnsi="Calibri Light" w:cs="Times New Roman"/>
      <w:b/>
      <w:bCs/>
      <w:kern w:val="32"/>
      <w:sz w:val="32"/>
      <w:szCs w:val="32"/>
    </w:rPr>
  </w:style>
  <w:style w:type="character" w:customStyle="1" w:styleId="Heading1Char1">
    <w:name w:val="Heading 1 Char1"/>
    <w:link w:val="Heading1"/>
    <w:uiPriority w:val="99"/>
    <w:rsid w:val="001B2955"/>
    <w:rPr>
      <w:rFonts w:ascii="Arial Bold" w:hAnsi="Arial Bold" w:cs="Arial Bold"/>
      <w:b/>
      <w:bCs/>
      <w:caps/>
      <w:kern w:val="32"/>
      <w:sz w:val="18"/>
      <w:szCs w:val="18"/>
      <w:lang w:eastAsia="en-US"/>
    </w:rPr>
  </w:style>
  <w:style w:type="paragraph" w:customStyle="1" w:styleId="BodyText2">
    <w:name w:val="Body Text2"/>
    <w:uiPriority w:val="99"/>
    <w:rsid w:val="001B2955"/>
    <w:pPr>
      <w:widowControl w:val="0"/>
      <w:suppressAutoHyphens/>
      <w:adjustRightInd w:val="0"/>
      <w:spacing w:line="260" w:lineRule="atLeast"/>
      <w:jc w:val="both"/>
      <w:textAlignment w:val="baseline"/>
    </w:pPr>
    <w:rPr>
      <w:rFonts w:ascii="Arial" w:hAnsi="Arial" w:cs="Arial"/>
      <w:sz w:val="18"/>
      <w:szCs w:val="18"/>
    </w:rPr>
  </w:style>
  <w:style w:type="paragraph" w:styleId="ListParagraph">
    <w:name w:val="List Paragraph"/>
    <w:basedOn w:val="Normal"/>
    <w:link w:val="ListParagraphChar"/>
    <w:uiPriority w:val="34"/>
    <w:qFormat/>
    <w:rsid w:val="001B2955"/>
    <w:pPr>
      <w:ind w:left="720"/>
      <w:contextualSpacing/>
    </w:pPr>
    <w:rPr>
      <w:rFonts w:eastAsia="Calibri" w:cs="Arial"/>
    </w:rPr>
  </w:style>
  <w:style w:type="paragraph" w:customStyle="1" w:styleId="Bodycopy">
    <w:name w:val="Body copy"/>
    <w:rsid w:val="001B2955"/>
    <w:pPr>
      <w:tabs>
        <w:tab w:val="left" w:pos="227"/>
        <w:tab w:val="left" w:pos="454"/>
      </w:tabs>
      <w:spacing w:before="120" w:after="120" w:line="281" w:lineRule="auto"/>
    </w:pPr>
    <w:rPr>
      <w:rFonts w:ascii="Arial" w:hAnsi="Arial"/>
      <w:color w:val="000000"/>
      <w:sz w:val="18"/>
      <w:szCs w:val="24"/>
      <w:lang w:eastAsia="en-US"/>
    </w:rPr>
  </w:style>
  <w:style w:type="paragraph" w:customStyle="1" w:styleId="Bullets1stindent">
    <w:name w:val="Bullets (1st indent)"/>
    <w:basedOn w:val="Bodycopy"/>
    <w:uiPriority w:val="5"/>
    <w:rsid w:val="001B2955"/>
    <w:pPr>
      <w:numPr>
        <w:numId w:val="4"/>
      </w:numPr>
      <w:tabs>
        <w:tab w:val="clear" w:pos="227"/>
        <w:tab w:val="clear" w:pos="340"/>
        <w:tab w:val="clear" w:pos="454"/>
        <w:tab w:val="num" w:pos="360"/>
      </w:tabs>
      <w:spacing w:before="0" w:after="60"/>
      <w:ind w:left="360" w:hanging="360"/>
    </w:pPr>
  </w:style>
  <w:style w:type="paragraph" w:customStyle="1" w:styleId="Bullets2ndindent">
    <w:name w:val="Bullets (2nd indent)"/>
    <w:basedOn w:val="Bodycopy"/>
    <w:uiPriority w:val="5"/>
    <w:rsid w:val="001B2955"/>
    <w:pPr>
      <w:numPr>
        <w:ilvl w:val="1"/>
        <w:numId w:val="4"/>
      </w:numPr>
      <w:tabs>
        <w:tab w:val="clear" w:pos="227"/>
        <w:tab w:val="clear" w:pos="454"/>
        <w:tab w:val="clear" w:pos="680"/>
        <w:tab w:val="num" w:pos="716"/>
      </w:tabs>
      <w:spacing w:before="0" w:after="60"/>
      <w:ind w:left="716" w:hanging="432"/>
    </w:pPr>
  </w:style>
  <w:style w:type="paragraph" w:customStyle="1" w:styleId="Tablebullets2ndindent">
    <w:name w:val="Table bullets (2nd indent)"/>
    <w:basedOn w:val="Normal"/>
    <w:uiPriority w:val="14"/>
    <w:rsid w:val="001B2955"/>
    <w:pPr>
      <w:numPr>
        <w:ilvl w:val="5"/>
        <w:numId w:val="4"/>
      </w:numPr>
      <w:spacing w:after="60" w:line="220" w:lineRule="atLeast"/>
      <w:ind w:right="79"/>
    </w:pPr>
    <w:rPr>
      <w:sz w:val="16"/>
      <w:szCs w:val="24"/>
      <w:lang w:eastAsia="en-US"/>
    </w:rPr>
  </w:style>
  <w:style w:type="paragraph" w:customStyle="1" w:styleId="Tablebullets1stindent">
    <w:name w:val="Table bullets (1st indent)"/>
    <w:basedOn w:val="Normal"/>
    <w:uiPriority w:val="14"/>
    <w:rsid w:val="001B2955"/>
    <w:pPr>
      <w:numPr>
        <w:ilvl w:val="4"/>
        <w:numId w:val="4"/>
      </w:numPr>
      <w:spacing w:after="60" w:line="220" w:lineRule="atLeast"/>
      <w:ind w:right="79"/>
    </w:pPr>
    <w:rPr>
      <w:sz w:val="16"/>
      <w:szCs w:val="24"/>
      <w:lang w:eastAsia="en-US"/>
    </w:rPr>
  </w:style>
  <w:style w:type="numbering" w:customStyle="1" w:styleId="Bullets">
    <w:name w:val="Bullets"/>
    <w:basedOn w:val="NoList"/>
    <w:rsid w:val="001B2955"/>
    <w:pPr>
      <w:numPr>
        <w:numId w:val="4"/>
      </w:numPr>
    </w:pPr>
  </w:style>
  <w:style w:type="paragraph" w:customStyle="1" w:styleId="Bullets3rdindent">
    <w:name w:val="Bullets (3rd indent)"/>
    <w:basedOn w:val="Bodycopy"/>
    <w:uiPriority w:val="5"/>
    <w:rsid w:val="001B2955"/>
    <w:pPr>
      <w:numPr>
        <w:ilvl w:val="2"/>
        <w:numId w:val="4"/>
      </w:numPr>
      <w:tabs>
        <w:tab w:val="clear" w:pos="227"/>
        <w:tab w:val="clear" w:pos="454"/>
        <w:tab w:val="clear" w:pos="1021"/>
        <w:tab w:val="num" w:pos="1440"/>
      </w:tabs>
      <w:spacing w:before="0" w:after="60"/>
      <w:ind w:left="1224" w:hanging="504"/>
    </w:pPr>
  </w:style>
  <w:style w:type="paragraph" w:customStyle="1" w:styleId="Tablebullets3rdindent">
    <w:name w:val="Table bullets (3rd indent)"/>
    <w:basedOn w:val="Normal"/>
    <w:uiPriority w:val="14"/>
    <w:rsid w:val="001B2955"/>
    <w:pPr>
      <w:numPr>
        <w:ilvl w:val="6"/>
        <w:numId w:val="4"/>
      </w:numPr>
      <w:spacing w:after="60" w:line="220" w:lineRule="atLeast"/>
      <w:ind w:right="79"/>
    </w:pPr>
    <w:rPr>
      <w:sz w:val="16"/>
      <w:szCs w:val="24"/>
      <w:lang w:eastAsia="en-US"/>
    </w:rPr>
  </w:style>
  <w:style w:type="character" w:customStyle="1" w:styleId="Heading2Char">
    <w:name w:val="Heading 2 Char"/>
    <w:link w:val="Heading2"/>
    <w:uiPriority w:val="9"/>
    <w:semiHidden/>
    <w:rsid w:val="00A27248"/>
    <w:rPr>
      <w:rFonts w:ascii="Calibri Light" w:eastAsia="Times New Roman" w:hAnsi="Calibri Light" w:cs="Times New Roman"/>
      <w:b/>
      <w:bCs/>
      <w:i/>
      <w:iCs/>
      <w:sz w:val="28"/>
      <w:szCs w:val="28"/>
    </w:rPr>
  </w:style>
  <w:style w:type="paragraph" w:styleId="BodyText3">
    <w:name w:val="Body Text 3"/>
    <w:basedOn w:val="Normal"/>
    <w:link w:val="BodyText3Char"/>
    <w:uiPriority w:val="99"/>
    <w:semiHidden/>
    <w:unhideWhenUsed/>
    <w:rsid w:val="00A27248"/>
    <w:pPr>
      <w:spacing w:after="120"/>
    </w:pPr>
    <w:rPr>
      <w:sz w:val="16"/>
      <w:szCs w:val="16"/>
    </w:rPr>
  </w:style>
  <w:style w:type="character" w:customStyle="1" w:styleId="BodyText3Char">
    <w:name w:val="Body Text 3 Char"/>
    <w:link w:val="BodyText3"/>
    <w:uiPriority w:val="99"/>
    <w:semiHidden/>
    <w:rsid w:val="00A27248"/>
    <w:rPr>
      <w:sz w:val="16"/>
      <w:szCs w:val="16"/>
    </w:rPr>
  </w:style>
  <w:style w:type="paragraph" w:customStyle="1" w:styleId="Documentname-Header">
    <w:name w:val="Document name - Header"/>
    <w:basedOn w:val="Normal"/>
    <w:link w:val="Documentname-HeaderChar"/>
    <w:rsid w:val="001728C6"/>
    <w:pPr>
      <w:ind w:right="-244"/>
    </w:pPr>
    <w:rPr>
      <w:rFonts w:cs="Arial"/>
      <w:color w:val="FFFFFF"/>
      <w:sz w:val="24"/>
      <w:szCs w:val="24"/>
    </w:rPr>
  </w:style>
  <w:style w:type="paragraph" w:customStyle="1" w:styleId="Title1">
    <w:name w:val="Title 1"/>
    <w:basedOn w:val="Mirvac01MainHeading"/>
    <w:link w:val="Title1Char"/>
    <w:qFormat/>
    <w:rsid w:val="001728C6"/>
    <w:pPr>
      <w:spacing w:after="240"/>
    </w:pPr>
    <w:rPr>
      <w:b/>
      <w:caps w:val="0"/>
      <w:sz w:val="24"/>
      <w:szCs w:val="24"/>
    </w:rPr>
  </w:style>
  <w:style w:type="character" w:customStyle="1" w:styleId="Documentname-HeaderChar">
    <w:name w:val="Document name - Header Char"/>
    <w:basedOn w:val="DefaultParagraphFont"/>
    <w:link w:val="Documentname-Header"/>
    <w:rsid w:val="001728C6"/>
    <w:rPr>
      <w:rFonts w:ascii="Arial" w:hAnsi="Arial" w:cs="Arial"/>
      <w:color w:val="FFFFFF"/>
      <w:sz w:val="24"/>
      <w:szCs w:val="24"/>
    </w:rPr>
  </w:style>
  <w:style w:type="paragraph" w:customStyle="1" w:styleId="Title2">
    <w:name w:val="Title 2"/>
    <w:basedOn w:val="Normal"/>
    <w:next w:val="Normal"/>
    <w:link w:val="Title2Char"/>
    <w:qFormat/>
    <w:rsid w:val="001728C6"/>
    <w:pPr>
      <w:numPr>
        <w:numId w:val="2"/>
      </w:numPr>
      <w:autoSpaceDE w:val="0"/>
      <w:autoSpaceDN w:val="0"/>
      <w:adjustRightInd w:val="0"/>
      <w:spacing w:before="120" w:after="60"/>
    </w:pPr>
    <w:rPr>
      <w:rFonts w:cs="Arial"/>
      <w:b/>
      <w:color w:val="000000"/>
      <w:lang w:val="en-US"/>
    </w:rPr>
  </w:style>
  <w:style w:type="character" w:customStyle="1" w:styleId="Title1Char">
    <w:name w:val="Title 1 Char"/>
    <w:basedOn w:val="Mirvac01MainHeadingChar"/>
    <w:link w:val="Title1"/>
    <w:rsid w:val="001728C6"/>
    <w:rPr>
      <w:rFonts w:ascii="Arial" w:hAnsi="Arial" w:cs="Arial"/>
      <w:b/>
      <w:caps w:val="0"/>
      <w:color w:val="1F3864"/>
      <w:sz w:val="24"/>
      <w:szCs w:val="24"/>
      <w:lang w:val="en-US"/>
    </w:rPr>
  </w:style>
  <w:style w:type="paragraph" w:customStyle="1" w:styleId="Title4">
    <w:name w:val="Title 4"/>
    <w:basedOn w:val="Normal"/>
    <w:link w:val="Title4Char"/>
    <w:qFormat/>
    <w:rsid w:val="001728C6"/>
    <w:pPr>
      <w:tabs>
        <w:tab w:val="left" w:pos="1701"/>
      </w:tabs>
      <w:autoSpaceDE w:val="0"/>
      <w:autoSpaceDN w:val="0"/>
      <w:adjustRightInd w:val="0"/>
      <w:spacing w:before="120" w:after="120"/>
      <w:jc w:val="both"/>
    </w:pPr>
    <w:rPr>
      <w:rFonts w:cs="Arial"/>
      <w:b/>
    </w:rPr>
  </w:style>
  <w:style w:type="character" w:customStyle="1" w:styleId="Title2Char">
    <w:name w:val="Title 2 Char"/>
    <w:basedOn w:val="DefaultParagraphFont"/>
    <w:link w:val="Title2"/>
    <w:rsid w:val="001728C6"/>
    <w:rPr>
      <w:rFonts w:ascii="Arial" w:hAnsi="Arial" w:cs="Arial"/>
      <w:b/>
      <w:color w:val="000000"/>
      <w:lang w:val="en-US"/>
    </w:rPr>
  </w:style>
  <w:style w:type="paragraph" w:customStyle="1" w:styleId="BulletPoint">
    <w:name w:val="Bullet Point"/>
    <w:basedOn w:val="ListParagraph"/>
    <w:link w:val="BulletPointChar"/>
    <w:qFormat/>
    <w:rsid w:val="001728C6"/>
    <w:pPr>
      <w:numPr>
        <w:numId w:val="6"/>
      </w:numPr>
      <w:tabs>
        <w:tab w:val="left" w:pos="1701"/>
      </w:tabs>
      <w:autoSpaceDE w:val="0"/>
      <w:autoSpaceDN w:val="0"/>
      <w:adjustRightInd w:val="0"/>
      <w:ind w:left="419" w:hanging="357"/>
      <w:jc w:val="both"/>
    </w:pPr>
  </w:style>
  <w:style w:type="character" w:customStyle="1" w:styleId="Title4Char">
    <w:name w:val="Title 4 Char"/>
    <w:basedOn w:val="DefaultParagraphFont"/>
    <w:link w:val="Title4"/>
    <w:rsid w:val="001728C6"/>
    <w:rPr>
      <w:rFonts w:ascii="Arial" w:hAnsi="Arial" w:cs="Arial"/>
      <w:b/>
    </w:rPr>
  </w:style>
  <w:style w:type="paragraph" w:customStyle="1" w:styleId="NumberedList">
    <w:name w:val="Numbered List"/>
    <w:basedOn w:val="Normal"/>
    <w:link w:val="NumberedListChar"/>
    <w:rsid w:val="001728C6"/>
    <w:pPr>
      <w:widowControl w:val="0"/>
      <w:numPr>
        <w:numId w:val="5"/>
      </w:numPr>
      <w:suppressAutoHyphens/>
      <w:adjustRightInd w:val="0"/>
      <w:spacing w:line="360" w:lineRule="auto"/>
      <w:ind w:left="426" w:hanging="425"/>
      <w:jc w:val="both"/>
      <w:textAlignment w:val="baseline"/>
    </w:pPr>
    <w:rPr>
      <w:rFonts w:cs="Arial"/>
    </w:rPr>
  </w:style>
  <w:style w:type="character" w:customStyle="1" w:styleId="ListParagraphChar">
    <w:name w:val="List Paragraph Char"/>
    <w:basedOn w:val="DefaultParagraphFont"/>
    <w:link w:val="ListParagraph"/>
    <w:uiPriority w:val="34"/>
    <w:rsid w:val="001728C6"/>
    <w:rPr>
      <w:rFonts w:ascii="Arial" w:eastAsia="Calibri" w:hAnsi="Arial" w:cs="Arial"/>
    </w:rPr>
  </w:style>
  <w:style w:type="character" w:customStyle="1" w:styleId="BulletPointChar">
    <w:name w:val="Bullet Point Char"/>
    <w:basedOn w:val="ListParagraphChar"/>
    <w:link w:val="BulletPoint"/>
    <w:rsid w:val="001728C6"/>
    <w:rPr>
      <w:rFonts w:ascii="Arial" w:eastAsia="Calibri" w:hAnsi="Arial" w:cs="Arial"/>
    </w:rPr>
  </w:style>
  <w:style w:type="character" w:styleId="PlaceholderText">
    <w:name w:val="Placeholder Text"/>
    <w:basedOn w:val="DefaultParagraphFont"/>
    <w:uiPriority w:val="99"/>
    <w:semiHidden/>
    <w:rsid w:val="00C442E7"/>
    <w:rPr>
      <w:color w:val="808080"/>
    </w:rPr>
  </w:style>
  <w:style w:type="character" w:customStyle="1" w:styleId="NumberedListChar">
    <w:name w:val="Numbered List Char"/>
    <w:basedOn w:val="DefaultParagraphFont"/>
    <w:link w:val="NumberedList"/>
    <w:rsid w:val="001728C6"/>
    <w:rPr>
      <w:rFonts w:ascii="Arial" w:hAnsi="Arial" w:cs="Arial"/>
    </w:rPr>
  </w:style>
  <w:style w:type="paragraph" w:customStyle="1" w:styleId="Tableheadingtext">
    <w:name w:val="Table heading text"/>
    <w:basedOn w:val="Normal"/>
    <w:link w:val="TableheadingtextChar"/>
    <w:qFormat/>
    <w:rsid w:val="004313D1"/>
    <w:pPr>
      <w:spacing w:before="120" w:after="120"/>
    </w:pPr>
    <w:rPr>
      <w:rFonts w:cs="Arial"/>
      <w:b/>
      <w:bCs/>
      <w:color w:val="FFFFFF"/>
    </w:rPr>
  </w:style>
  <w:style w:type="paragraph" w:customStyle="1" w:styleId="Headername">
    <w:name w:val="Header name"/>
    <w:basedOn w:val="Documentname-Header"/>
    <w:link w:val="HeadernameChar"/>
    <w:qFormat/>
    <w:rsid w:val="001D744B"/>
  </w:style>
  <w:style w:type="character" w:customStyle="1" w:styleId="TableheadingtextChar">
    <w:name w:val="Table heading text Char"/>
    <w:basedOn w:val="DefaultParagraphFont"/>
    <w:link w:val="Tableheadingtext"/>
    <w:rsid w:val="004313D1"/>
    <w:rPr>
      <w:rFonts w:ascii="Arial" w:hAnsi="Arial" w:cs="Arial"/>
      <w:b/>
      <w:bCs/>
      <w:color w:val="FFFFFF"/>
    </w:rPr>
  </w:style>
  <w:style w:type="character" w:styleId="Strong">
    <w:name w:val="Strong"/>
    <w:basedOn w:val="DefaultParagraphFont"/>
    <w:uiPriority w:val="22"/>
    <w:rsid w:val="001D744B"/>
    <w:rPr>
      <w:b/>
      <w:bCs/>
    </w:rPr>
  </w:style>
  <w:style w:type="character" w:customStyle="1" w:styleId="HeadernameChar">
    <w:name w:val="Header name Char"/>
    <w:basedOn w:val="Documentname-HeaderChar"/>
    <w:link w:val="Headername"/>
    <w:rsid w:val="001D744B"/>
    <w:rPr>
      <w:rFonts w:ascii="Arial" w:hAnsi="Arial" w:cs="Arial"/>
      <w:color w:val="FFFFFF"/>
      <w:sz w:val="24"/>
      <w:szCs w:val="24"/>
    </w:rPr>
  </w:style>
  <w:style w:type="paragraph" w:customStyle="1" w:styleId="Title3">
    <w:name w:val="Title 3"/>
    <w:basedOn w:val="Title2"/>
    <w:next w:val="Normal"/>
    <w:link w:val="Title3Char"/>
    <w:autoRedefine/>
    <w:qFormat/>
    <w:rsid w:val="004F30A1"/>
    <w:pPr>
      <w:numPr>
        <w:ilvl w:val="1"/>
      </w:numPr>
    </w:pPr>
  </w:style>
  <w:style w:type="character" w:customStyle="1" w:styleId="Title3Char">
    <w:name w:val="Title 3 Char"/>
    <w:basedOn w:val="Title2Char"/>
    <w:link w:val="Title3"/>
    <w:rsid w:val="004F30A1"/>
    <w:rPr>
      <w:rFonts w:ascii="Arial" w:hAnsi="Arial" w:cs="Arial"/>
      <w:b/>
      <w:color w:val="000000"/>
      <w:lang w:val="en-US"/>
    </w:rPr>
  </w:style>
  <w:style w:type="paragraph" w:styleId="BodyText20">
    <w:name w:val="Body Text 2"/>
    <w:basedOn w:val="Normal"/>
    <w:link w:val="BodyText2Char"/>
    <w:uiPriority w:val="99"/>
    <w:semiHidden/>
    <w:unhideWhenUsed/>
    <w:rsid w:val="00B4685A"/>
    <w:pPr>
      <w:spacing w:after="120" w:line="480" w:lineRule="auto"/>
    </w:pPr>
    <w:rPr>
      <w:rFonts w:ascii="Times New Roman" w:hAnsi="Times New Roman"/>
      <w:noProof/>
    </w:rPr>
  </w:style>
  <w:style w:type="character" w:customStyle="1" w:styleId="BodyText2Char">
    <w:name w:val="Body Text 2 Char"/>
    <w:basedOn w:val="DefaultParagraphFont"/>
    <w:link w:val="BodyText20"/>
    <w:uiPriority w:val="99"/>
    <w:semiHidden/>
    <w:rsid w:val="00B4685A"/>
    <w:rPr>
      <w:noProof/>
    </w:rPr>
  </w:style>
  <w:style w:type="paragraph" w:customStyle="1" w:styleId="BodyText5">
    <w:name w:val="Body Text5"/>
    <w:uiPriority w:val="99"/>
    <w:rsid w:val="00B4685A"/>
    <w:pPr>
      <w:widowControl w:val="0"/>
      <w:suppressAutoHyphens/>
      <w:adjustRightInd w:val="0"/>
      <w:spacing w:line="260" w:lineRule="atLeast"/>
      <w:jc w:val="both"/>
    </w:pPr>
    <w:rPr>
      <w:rFonts w:ascii="Arial" w:hAnsi="Arial" w:cs="Arial"/>
      <w:sz w:val="18"/>
      <w:szCs w:val="18"/>
    </w:rPr>
  </w:style>
  <w:style w:type="paragraph" w:customStyle="1" w:styleId="BodyText6">
    <w:name w:val="Body Text6"/>
    <w:uiPriority w:val="99"/>
    <w:rsid w:val="00B4685A"/>
    <w:pPr>
      <w:widowControl w:val="0"/>
      <w:suppressAutoHyphens/>
      <w:adjustRightInd w:val="0"/>
      <w:spacing w:line="260" w:lineRule="atLeast"/>
      <w:jc w:val="both"/>
    </w:pPr>
    <w:rPr>
      <w:rFonts w:ascii="Arial" w:hAnsi="Arial" w:cs="Arial"/>
      <w:sz w:val="18"/>
      <w:szCs w:val="18"/>
    </w:rPr>
  </w:style>
  <w:style w:type="character" w:customStyle="1" w:styleId="UnresolvedMention1">
    <w:name w:val="Unresolved Mention1"/>
    <w:basedOn w:val="DefaultParagraphFont"/>
    <w:uiPriority w:val="99"/>
    <w:semiHidden/>
    <w:unhideWhenUsed/>
    <w:rsid w:val="00C02433"/>
    <w:rPr>
      <w:color w:val="808080"/>
      <w:shd w:val="clear" w:color="auto" w:fill="E6E6E6"/>
    </w:rPr>
  </w:style>
  <w:style w:type="character" w:customStyle="1" w:styleId="Heading3Char">
    <w:name w:val="Heading 3 Char"/>
    <w:basedOn w:val="DefaultParagraphFont"/>
    <w:link w:val="Heading3"/>
    <w:uiPriority w:val="9"/>
    <w:semiHidden/>
    <w:rsid w:val="00F8606D"/>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rsid w:val="00F8606D"/>
  </w:style>
  <w:style w:type="character" w:customStyle="1" w:styleId="HeaderChar">
    <w:name w:val="Header Char"/>
    <w:basedOn w:val="DefaultParagraphFont"/>
    <w:link w:val="Header"/>
    <w:uiPriority w:val="99"/>
    <w:rsid w:val="00B6417A"/>
    <w:rPr>
      <w:rFonts w:ascii="Arial" w:hAnsi="Arial"/>
    </w:rPr>
  </w:style>
  <w:style w:type="character" w:customStyle="1" w:styleId="UnresolvedMention2">
    <w:name w:val="Unresolved Mention2"/>
    <w:basedOn w:val="DefaultParagraphFont"/>
    <w:uiPriority w:val="99"/>
    <w:semiHidden/>
    <w:unhideWhenUsed/>
    <w:rsid w:val="00041F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18893">
      <w:bodyDiv w:val="1"/>
      <w:marLeft w:val="0"/>
      <w:marRight w:val="0"/>
      <w:marTop w:val="0"/>
      <w:marBottom w:val="0"/>
      <w:divBdr>
        <w:top w:val="none" w:sz="0" w:space="0" w:color="auto"/>
        <w:left w:val="none" w:sz="0" w:space="0" w:color="auto"/>
        <w:bottom w:val="none" w:sz="0" w:space="0" w:color="auto"/>
        <w:right w:val="none" w:sz="0" w:space="0" w:color="auto"/>
      </w:divBdr>
    </w:div>
    <w:div w:id="83495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irvacau.sharepoint.com/:w:/r/sites/HealthSafetyandEnvironment/_layouts/15/Doc.aspx?sourcedoc=%7B1B969A46-39F4-48A1-A44A-D955C8283ADF%7D&amp;file=Working%20with%20Electricity%20MMR.DOCX&amp;action=default&amp;mobileredirect=true" TargetMode="External"/><Relationship Id="rId18" Type="http://schemas.openxmlformats.org/officeDocument/2006/relationships/hyperlink" Target="https://mirvacau.sharepoint.com/:w:/r/sites/HealthSafetyandEnvironment/_layouts/15/Doc.aspx?sourcedoc=%7B3D796DAD-242C-4157-AD8F-8220DF30777B%7D&amp;file=Work%20at%20Height%20MMR.docx&amp;action=default&amp;mobileredirect=tru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mirvacau.sharepoint.com/:w:/r/sites/HealthSafetyandEnvironment/_layouts/15/Doc.aspx?sourcedoc=%7B568AE5EE-A33F-4DFE-A0F4-451CBB6FE35A%7D&amp;file=Emergency%20Preparedness%20and%20Response%20MMR.docx&amp;action=default&amp;mobileredirect=true" TargetMode="External"/><Relationship Id="rId7" Type="http://schemas.openxmlformats.org/officeDocument/2006/relationships/styles" Target="styles.xml"/><Relationship Id="rId12" Type="http://schemas.openxmlformats.org/officeDocument/2006/relationships/hyperlink" Target="https://mirvacau.sharepoint.com/:w:/r/sites/HealthSafetyandEnvironment/_layouts/15/Doc.aspx?sourcedoc=%7B1B969A46-39F4-48A1-A44A-D955C8283ADF%7D&amp;file=Working%20with%20Electricity%20MMR.DOCX&amp;action=default&amp;mobileredirect=true" TargetMode="External"/><Relationship Id="rId17" Type="http://schemas.openxmlformats.org/officeDocument/2006/relationships/hyperlink" Target="https://mirvacau.sharepoint.com/:w:/r/sites/HealthSafetyandEnvironment/_layouts/15/Doc.aspx?sourcedoc=%7B77443021-817D-4F52-8D8B-B4CB8496CA76%7D&amp;file=Isolation%20Lockout%20Tagout%20MMR.DOCX&amp;action=default&amp;mobileredirect=tru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irvacau.sharepoint.com/:w:/r/sites/HealthSafetyandEnvironment/_layouts/15/Doc.aspx?sourcedoc=%7B77443021-817D-4F52-8D8B-B4CB8496CA76%7D&amp;file=Isolation%20Lockout%20Tagout%20MMR.DOCX&amp;action=default&amp;mobileredirect=true" TargetMode="External"/><Relationship Id="rId20" Type="http://schemas.openxmlformats.org/officeDocument/2006/relationships/hyperlink" Target="https://mirvacau.sharepoint.com/:w:/r/sites/HealthSafetyandEnvironment/_layouts/15/Doc.aspx?sourcedoc=%7BCF73699E-7B52-4D69-9D0D-5912C4027CBE%7D&amp;file=Electrical%20Inspection%20Testing%20Register.docx&amp;action=default&amp;mobileredirect=tru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mirvacau.sharepoint.com/:w:/r/sites/HealthSafetyandEnvironment/_layouts/15/Doc.aspx?sourcedoc=%7B0AC297AE-00F0-430E-B15D-019318622B3E%7D&amp;file=Energisation%20Commissioning%20Permit.docx&amp;action=default&amp;mobileredirect=true"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mirvacau.sharepoint.com/:w:/r/sites/HealthSafetyandEnvironment/_layouts/15/Doc.aspx?sourcedoc=%7BBAEBD7BF-D122-42E4-9F20-5815D236DC1B%7D&amp;file=Plant%2C%20Equipment%20and%20Tools%20MMR.DOCX&amp;action=default&amp;mobileredirect=tru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rvacau.sharepoint.com/:w:/r/sites/HealthSafetyandEnvironment/_layouts/15/Doc.aspx?sourcedoc=%7B77443021-817D-4F52-8D8B-B4CB8496CA76%7D&amp;file=Isolation%20Lockout%20Tagout%20MMR.DOCX&amp;action=default&amp;mobileredirect=true"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on-Project\HSE\Graphic%20Design\HSE%20Alert%20template\Supplied\hse%20alert%20template%20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144E9B8-F9C2-49B7-AC50-3790DFC2F085}"/>
      </w:docPartPr>
      <w:docPartBody>
        <w:p w:rsidR="00C15C60" w:rsidRDefault="000D0CA2">
          <w:r w:rsidRPr="007C6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TCCentury BookCond">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A2"/>
    <w:rsid w:val="000105A4"/>
    <w:rsid w:val="00056F7B"/>
    <w:rsid w:val="000667B9"/>
    <w:rsid w:val="00066A90"/>
    <w:rsid w:val="000D0CA2"/>
    <w:rsid w:val="00157D40"/>
    <w:rsid w:val="001641A6"/>
    <w:rsid w:val="00180446"/>
    <w:rsid w:val="00282392"/>
    <w:rsid w:val="003A78FF"/>
    <w:rsid w:val="003F4B21"/>
    <w:rsid w:val="004B687B"/>
    <w:rsid w:val="005B6A9E"/>
    <w:rsid w:val="00691186"/>
    <w:rsid w:val="006D1E9C"/>
    <w:rsid w:val="006E42CD"/>
    <w:rsid w:val="00707F90"/>
    <w:rsid w:val="007241AA"/>
    <w:rsid w:val="007A74B9"/>
    <w:rsid w:val="007B01D0"/>
    <w:rsid w:val="007E5ECA"/>
    <w:rsid w:val="009B7860"/>
    <w:rsid w:val="00A96B90"/>
    <w:rsid w:val="00B0385E"/>
    <w:rsid w:val="00B136E4"/>
    <w:rsid w:val="00C15C60"/>
    <w:rsid w:val="00C26FEA"/>
    <w:rsid w:val="00C57506"/>
    <w:rsid w:val="00D11CE8"/>
    <w:rsid w:val="00D92961"/>
    <w:rsid w:val="00E847F3"/>
    <w:rsid w:val="00EA4FF4"/>
    <w:rsid w:val="00ED5A07"/>
    <w:rsid w:val="00F04E17"/>
    <w:rsid w:val="00F569B0"/>
    <w:rsid w:val="00F95A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1D0"/>
    <w:rPr>
      <w:color w:val="808080"/>
    </w:rPr>
  </w:style>
  <w:style w:type="paragraph" w:customStyle="1" w:styleId="D2157D89A426494B94B3D64F1F74AB87">
    <w:name w:val="D2157D89A426494B94B3D64F1F74AB87"/>
    <w:rsid w:val="000D0CA2"/>
    <w:pPr>
      <w:spacing w:after="0" w:line="240" w:lineRule="auto"/>
    </w:pPr>
    <w:rPr>
      <w:rFonts w:ascii="Arial" w:eastAsia="Times New Roman" w:hAnsi="Arial" w:cs="Times New Roman"/>
      <w:sz w:val="20"/>
      <w:szCs w:val="20"/>
    </w:rPr>
  </w:style>
  <w:style w:type="paragraph" w:customStyle="1" w:styleId="B1380BD7569F4F088DE0467A854DF84E">
    <w:name w:val="B1380BD7569F4F088DE0467A854DF84E"/>
    <w:rsid w:val="000D0CA2"/>
    <w:pPr>
      <w:spacing w:after="0" w:line="240" w:lineRule="auto"/>
    </w:pPr>
    <w:rPr>
      <w:rFonts w:ascii="Arial" w:eastAsia="Times New Roman" w:hAnsi="Arial" w:cs="Times New Roman"/>
      <w:sz w:val="20"/>
      <w:szCs w:val="20"/>
    </w:rPr>
  </w:style>
  <w:style w:type="paragraph" w:customStyle="1" w:styleId="D2157D89A426494B94B3D64F1F74AB871">
    <w:name w:val="D2157D89A426494B94B3D64F1F74AB871"/>
    <w:rsid w:val="000D0CA2"/>
    <w:pPr>
      <w:spacing w:after="0" w:line="240" w:lineRule="auto"/>
    </w:pPr>
    <w:rPr>
      <w:rFonts w:ascii="Arial" w:eastAsia="Times New Roman" w:hAnsi="Arial" w:cs="Times New Roman"/>
      <w:sz w:val="20"/>
      <w:szCs w:val="20"/>
    </w:rPr>
  </w:style>
  <w:style w:type="paragraph" w:customStyle="1" w:styleId="B1380BD7569F4F088DE0467A854DF84E1">
    <w:name w:val="B1380BD7569F4F088DE0467A854DF84E1"/>
    <w:rsid w:val="000D0CA2"/>
    <w:pPr>
      <w:spacing w:after="0" w:line="240" w:lineRule="auto"/>
    </w:pPr>
    <w:rPr>
      <w:rFonts w:ascii="Arial" w:eastAsia="Times New Roman" w:hAnsi="Arial" w:cs="Times New Roman"/>
      <w:sz w:val="20"/>
      <w:szCs w:val="20"/>
    </w:rPr>
  </w:style>
  <w:style w:type="paragraph" w:customStyle="1" w:styleId="D2157D89A426494B94B3D64F1F74AB872">
    <w:name w:val="D2157D89A426494B94B3D64F1F74AB872"/>
    <w:rsid w:val="000D0CA2"/>
    <w:pPr>
      <w:spacing w:after="0" w:line="240" w:lineRule="auto"/>
    </w:pPr>
    <w:rPr>
      <w:rFonts w:ascii="Arial" w:eastAsia="Times New Roman" w:hAnsi="Arial" w:cs="Times New Roman"/>
      <w:sz w:val="20"/>
      <w:szCs w:val="20"/>
    </w:rPr>
  </w:style>
  <w:style w:type="paragraph" w:customStyle="1" w:styleId="B1380BD7569F4F088DE0467A854DF84E2">
    <w:name w:val="B1380BD7569F4F088DE0467A854DF84E2"/>
    <w:rsid w:val="000D0CA2"/>
    <w:pPr>
      <w:spacing w:after="0" w:line="240" w:lineRule="auto"/>
    </w:pPr>
    <w:rPr>
      <w:rFonts w:ascii="Arial" w:eastAsia="Times New Roman" w:hAnsi="Arial" w:cs="Times New Roman"/>
      <w:sz w:val="20"/>
      <w:szCs w:val="20"/>
    </w:rPr>
  </w:style>
  <w:style w:type="paragraph" w:customStyle="1" w:styleId="D2157D89A426494B94B3D64F1F74AB873">
    <w:name w:val="D2157D89A426494B94B3D64F1F74AB873"/>
    <w:rsid w:val="000D0CA2"/>
    <w:pPr>
      <w:spacing w:after="0" w:line="240" w:lineRule="auto"/>
    </w:pPr>
    <w:rPr>
      <w:rFonts w:ascii="Arial" w:eastAsia="Times New Roman" w:hAnsi="Arial" w:cs="Times New Roman"/>
      <w:sz w:val="20"/>
      <w:szCs w:val="20"/>
    </w:rPr>
  </w:style>
  <w:style w:type="paragraph" w:customStyle="1" w:styleId="B1380BD7569F4F088DE0467A854DF84E3">
    <w:name w:val="B1380BD7569F4F088DE0467A854DF84E3"/>
    <w:rsid w:val="000D0CA2"/>
    <w:pPr>
      <w:spacing w:after="0" w:line="240" w:lineRule="auto"/>
    </w:pPr>
    <w:rPr>
      <w:rFonts w:ascii="Arial" w:eastAsia="Times New Roman" w:hAnsi="Arial" w:cs="Times New Roman"/>
      <w:sz w:val="20"/>
      <w:szCs w:val="20"/>
    </w:rPr>
  </w:style>
  <w:style w:type="paragraph" w:customStyle="1" w:styleId="3B46E2DAAB0A4F3EBB144D2D95FAF5E6">
    <w:name w:val="3B46E2DAAB0A4F3EBB144D2D95FAF5E6"/>
    <w:rsid w:val="000D0CA2"/>
  </w:style>
  <w:style w:type="paragraph" w:customStyle="1" w:styleId="3A191E6E12FC4504AA59DA918C291667">
    <w:name w:val="3A191E6E12FC4504AA59DA918C291667"/>
    <w:rsid w:val="000D0CA2"/>
  </w:style>
  <w:style w:type="paragraph" w:customStyle="1" w:styleId="C2C5F365895D4C3F952AC8E85A391DB5">
    <w:name w:val="C2C5F365895D4C3F952AC8E85A391DB5"/>
    <w:rsid w:val="000D0CA2"/>
  </w:style>
  <w:style w:type="paragraph" w:customStyle="1" w:styleId="D2157D89A426494B94B3D64F1F74AB874">
    <w:name w:val="D2157D89A426494B94B3D64F1F74AB874"/>
    <w:rsid w:val="00C15C60"/>
    <w:pPr>
      <w:spacing w:after="0" w:line="240" w:lineRule="auto"/>
    </w:pPr>
    <w:rPr>
      <w:rFonts w:ascii="Arial" w:eastAsia="Times New Roman" w:hAnsi="Arial" w:cs="Times New Roman"/>
      <w:sz w:val="20"/>
      <w:szCs w:val="20"/>
    </w:rPr>
  </w:style>
  <w:style w:type="paragraph" w:customStyle="1" w:styleId="B1380BD7569F4F088DE0467A854DF84E4">
    <w:name w:val="B1380BD7569F4F088DE0467A854DF84E4"/>
    <w:rsid w:val="00C15C60"/>
    <w:pPr>
      <w:spacing w:after="0" w:line="240" w:lineRule="auto"/>
    </w:pPr>
    <w:rPr>
      <w:rFonts w:ascii="Arial" w:eastAsia="Times New Roman" w:hAnsi="Arial" w:cs="Times New Roman"/>
      <w:sz w:val="20"/>
      <w:szCs w:val="20"/>
    </w:rPr>
  </w:style>
  <w:style w:type="paragraph" w:customStyle="1" w:styleId="ABA66920221D44B3BB3657F288235DBB">
    <w:name w:val="ABA66920221D44B3BB3657F288235DBB"/>
    <w:rsid w:val="00C15C60"/>
    <w:pPr>
      <w:spacing w:after="0" w:line="240" w:lineRule="auto"/>
    </w:pPr>
    <w:rPr>
      <w:rFonts w:ascii="Arial" w:eastAsia="Times New Roman" w:hAnsi="Arial" w:cs="Times New Roman"/>
      <w:sz w:val="20"/>
      <w:szCs w:val="20"/>
    </w:rPr>
  </w:style>
  <w:style w:type="paragraph" w:customStyle="1" w:styleId="3B46E2DAAB0A4F3EBB144D2D95FAF5E61">
    <w:name w:val="3B46E2DAAB0A4F3EBB144D2D95FAF5E61"/>
    <w:rsid w:val="00C15C60"/>
    <w:pPr>
      <w:spacing w:after="0" w:line="240" w:lineRule="auto"/>
    </w:pPr>
    <w:rPr>
      <w:rFonts w:ascii="Arial" w:eastAsia="Times New Roman" w:hAnsi="Arial" w:cs="Times New Roman"/>
      <w:sz w:val="20"/>
      <w:szCs w:val="20"/>
    </w:rPr>
  </w:style>
  <w:style w:type="paragraph" w:customStyle="1" w:styleId="3A191E6E12FC4504AA59DA918C2916671">
    <w:name w:val="3A191E6E12FC4504AA59DA918C2916671"/>
    <w:rsid w:val="00C15C60"/>
    <w:pPr>
      <w:spacing w:after="0" w:line="240" w:lineRule="auto"/>
    </w:pPr>
    <w:rPr>
      <w:rFonts w:ascii="Arial" w:eastAsia="Times New Roman" w:hAnsi="Arial" w:cs="Times New Roman"/>
      <w:sz w:val="20"/>
      <w:szCs w:val="20"/>
    </w:rPr>
  </w:style>
  <w:style w:type="paragraph" w:customStyle="1" w:styleId="D2157D89A426494B94B3D64F1F74AB875">
    <w:name w:val="D2157D89A426494B94B3D64F1F74AB875"/>
    <w:rsid w:val="00C15C60"/>
    <w:pPr>
      <w:spacing w:after="0" w:line="240" w:lineRule="auto"/>
    </w:pPr>
    <w:rPr>
      <w:rFonts w:ascii="Arial" w:eastAsia="Times New Roman" w:hAnsi="Arial" w:cs="Times New Roman"/>
      <w:sz w:val="20"/>
      <w:szCs w:val="20"/>
    </w:rPr>
  </w:style>
  <w:style w:type="paragraph" w:customStyle="1" w:styleId="B1380BD7569F4F088DE0467A854DF84E5">
    <w:name w:val="B1380BD7569F4F088DE0467A854DF84E5"/>
    <w:rsid w:val="00C15C60"/>
    <w:pPr>
      <w:spacing w:after="0" w:line="240" w:lineRule="auto"/>
    </w:pPr>
    <w:rPr>
      <w:rFonts w:ascii="Arial" w:eastAsia="Times New Roman" w:hAnsi="Arial" w:cs="Times New Roman"/>
      <w:sz w:val="20"/>
      <w:szCs w:val="20"/>
    </w:rPr>
  </w:style>
  <w:style w:type="paragraph" w:customStyle="1" w:styleId="ABA66920221D44B3BB3657F288235DBB1">
    <w:name w:val="ABA66920221D44B3BB3657F288235DBB1"/>
    <w:rsid w:val="00C15C60"/>
    <w:pPr>
      <w:spacing w:after="0" w:line="240" w:lineRule="auto"/>
    </w:pPr>
    <w:rPr>
      <w:rFonts w:ascii="Arial" w:eastAsia="Times New Roman" w:hAnsi="Arial" w:cs="Times New Roman"/>
      <w:sz w:val="20"/>
      <w:szCs w:val="20"/>
    </w:rPr>
  </w:style>
  <w:style w:type="paragraph" w:customStyle="1" w:styleId="3B46E2DAAB0A4F3EBB144D2D95FAF5E62">
    <w:name w:val="3B46E2DAAB0A4F3EBB144D2D95FAF5E62"/>
    <w:rsid w:val="00C15C60"/>
    <w:pPr>
      <w:spacing w:after="0" w:line="240" w:lineRule="auto"/>
    </w:pPr>
    <w:rPr>
      <w:rFonts w:ascii="Arial" w:eastAsia="Times New Roman" w:hAnsi="Arial" w:cs="Times New Roman"/>
      <w:sz w:val="20"/>
      <w:szCs w:val="20"/>
    </w:rPr>
  </w:style>
  <w:style w:type="paragraph" w:customStyle="1" w:styleId="3A191E6E12FC4504AA59DA918C2916672">
    <w:name w:val="3A191E6E12FC4504AA59DA918C2916672"/>
    <w:rsid w:val="00C15C60"/>
    <w:pPr>
      <w:spacing w:after="0" w:line="240" w:lineRule="auto"/>
    </w:pPr>
    <w:rPr>
      <w:rFonts w:ascii="Arial" w:eastAsia="Times New Roman" w:hAnsi="Arial" w:cs="Times New Roman"/>
      <w:sz w:val="20"/>
      <w:szCs w:val="20"/>
    </w:rPr>
  </w:style>
  <w:style w:type="paragraph" w:customStyle="1" w:styleId="D2157D89A426494B94B3D64F1F74AB876">
    <w:name w:val="D2157D89A426494B94B3D64F1F74AB876"/>
    <w:rsid w:val="00C15C60"/>
    <w:pPr>
      <w:spacing w:after="0" w:line="240" w:lineRule="auto"/>
    </w:pPr>
    <w:rPr>
      <w:rFonts w:ascii="Arial" w:eastAsia="Times New Roman" w:hAnsi="Arial" w:cs="Times New Roman"/>
      <w:sz w:val="20"/>
      <w:szCs w:val="20"/>
    </w:rPr>
  </w:style>
  <w:style w:type="paragraph" w:customStyle="1" w:styleId="B1380BD7569F4F088DE0467A854DF84E6">
    <w:name w:val="B1380BD7569F4F088DE0467A854DF84E6"/>
    <w:rsid w:val="00C15C60"/>
    <w:pPr>
      <w:spacing w:after="0" w:line="240" w:lineRule="auto"/>
    </w:pPr>
    <w:rPr>
      <w:rFonts w:ascii="Arial" w:eastAsia="Times New Roman" w:hAnsi="Arial" w:cs="Times New Roman"/>
      <w:sz w:val="20"/>
      <w:szCs w:val="20"/>
    </w:rPr>
  </w:style>
  <w:style w:type="paragraph" w:customStyle="1" w:styleId="ABA66920221D44B3BB3657F288235DBB2">
    <w:name w:val="ABA66920221D44B3BB3657F288235DBB2"/>
    <w:rsid w:val="00C15C60"/>
    <w:pPr>
      <w:spacing w:after="0" w:line="240" w:lineRule="auto"/>
    </w:pPr>
    <w:rPr>
      <w:rFonts w:ascii="Arial" w:eastAsia="Times New Roman" w:hAnsi="Arial" w:cs="Times New Roman"/>
      <w:sz w:val="20"/>
      <w:szCs w:val="20"/>
    </w:rPr>
  </w:style>
  <w:style w:type="paragraph" w:customStyle="1" w:styleId="3B46E2DAAB0A4F3EBB144D2D95FAF5E63">
    <w:name w:val="3B46E2DAAB0A4F3EBB144D2D95FAF5E63"/>
    <w:rsid w:val="00C15C60"/>
    <w:pPr>
      <w:spacing w:after="0" w:line="240" w:lineRule="auto"/>
    </w:pPr>
    <w:rPr>
      <w:rFonts w:ascii="Arial" w:eastAsia="Times New Roman" w:hAnsi="Arial" w:cs="Times New Roman"/>
      <w:sz w:val="20"/>
      <w:szCs w:val="20"/>
    </w:rPr>
  </w:style>
  <w:style w:type="paragraph" w:customStyle="1" w:styleId="3A191E6E12FC4504AA59DA918C2916673">
    <w:name w:val="3A191E6E12FC4504AA59DA918C2916673"/>
    <w:rsid w:val="00C15C60"/>
    <w:pPr>
      <w:spacing w:after="0" w:line="240" w:lineRule="auto"/>
    </w:pPr>
    <w:rPr>
      <w:rFonts w:ascii="Arial" w:eastAsia="Times New Roman" w:hAnsi="Arial" w:cs="Times New Roman"/>
      <w:sz w:val="20"/>
      <w:szCs w:val="20"/>
    </w:rPr>
  </w:style>
  <w:style w:type="paragraph" w:customStyle="1" w:styleId="D2157D89A426494B94B3D64F1F74AB877">
    <w:name w:val="D2157D89A426494B94B3D64F1F74AB877"/>
    <w:rsid w:val="00C15C60"/>
    <w:pPr>
      <w:spacing w:after="0" w:line="240" w:lineRule="auto"/>
    </w:pPr>
    <w:rPr>
      <w:rFonts w:ascii="Arial" w:eastAsia="Times New Roman" w:hAnsi="Arial" w:cs="Times New Roman"/>
      <w:sz w:val="20"/>
      <w:szCs w:val="20"/>
    </w:rPr>
  </w:style>
  <w:style w:type="paragraph" w:customStyle="1" w:styleId="B1380BD7569F4F088DE0467A854DF84E7">
    <w:name w:val="B1380BD7569F4F088DE0467A854DF84E7"/>
    <w:rsid w:val="00C15C60"/>
    <w:pPr>
      <w:spacing w:after="0" w:line="240" w:lineRule="auto"/>
    </w:pPr>
    <w:rPr>
      <w:rFonts w:ascii="Arial" w:eastAsia="Times New Roman" w:hAnsi="Arial" w:cs="Times New Roman"/>
      <w:sz w:val="20"/>
      <w:szCs w:val="20"/>
    </w:rPr>
  </w:style>
  <w:style w:type="paragraph" w:customStyle="1" w:styleId="ABA66920221D44B3BB3657F288235DBB3">
    <w:name w:val="ABA66920221D44B3BB3657F288235DBB3"/>
    <w:rsid w:val="00C15C60"/>
    <w:pPr>
      <w:spacing w:after="0" w:line="240" w:lineRule="auto"/>
    </w:pPr>
    <w:rPr>
      <w:rFonts w:ascii="Arial" w:eastAsia="Times New Roman" w:hAnsi="Arial" w:cs="Times New Roman"/>
      <w:sz w:val="20"/>
      <w:szCs w:val="20"/>
    </w:rPr>
  </w:style>
  <w:style w:type="paragraph" w:customStyle="1" w:styleId="3B46E2DAAB0A4F3EBB144D2D95FAF5E64">
    <w:name w:val="3B46E2DAAB0A4F3EBB144D2D95FAF5E64"/>
    <w:rsid w:val="00C15C60"/>
    <w:pPr>
      <w:spacing w:after="0" w:line="240" w:lineRule="auto"/>
    </w:pPr>
    <w:rPr>
      <w:rFonts w:ascii="Arial" w:eastAsia="Times New Roman" w:hAnsi="Arial" w:cs="Times New Roman"/>
      <w:sz w:val="20"/>
      <w:szCs w:val="20"/>
    </w:rPr>
  </w:style>
  <w:style w:type="paragraph" w:customStyle="1" w:styleId="3A191E6E12FC4504AA59DA918C2916674">
    <w:name w:val="3A191E6E12FC4504AA59DA918C2916674"/>
    <w:rsid w:val="00C15C60"/>
    <w:pPr>
      <w:spacing w:after="0" w:line="240" w:lineRule="auto"/>
    </w:pPr>
    <w:rPr>
      <w:rFonts w:ascii="Arial" w:eastAsia="Times New Roman" w:hAnsi="Arial" w:cs="Times New Roman"/>
      <w:sz w:val="20"/>
      <w:szCs w:val="20"/>
    </w:rPr>
  </w:style>
  <w:style w:type="paragraph" w:customStyle="1" w:styleId="D2157D89A426494B94B3D64F1F74AB878">
    <w:name w:val="D2157D89A426494B94B3D64F1F74AB878"/>
    <w:rsid w:val="00C15C60"/>
    <w:pPr>
      <w:spacing w:after="0" w:line="240" w:lineRule="auto"/>
    </w:pPr>
    <w:rPr>
      <w:rFonts w:ascii="Arial" w:eastAsia="Times New Roman" w:hAnsi="Arial" w:cs="Times New Roman"/>
      <w:sz w:val="20"/>
      <w:szCs w:val="20"/>
    </w:rPr>
  </w:style>
  <w:style w:type="paragraph" w:customStyle="1" w:styleId="B1380BD7569F4F088DE0467A854DF84E8">
    <w:name w:val="B1380BD7569F4F088DE0467A854DF84E8"/>
    <w:rsid w:val="00C15C60"/>
    <w:pPr>
      <w:spacing w:after="0" w:line="240" w:lineRule="auto"/>
    </w:pPr>
    <w:rPr>
      <w:rFonts w:ascii="Arial" w:eastAsia="Times New Roman" w:hAnsi="Arial" w:cs="Times New Roman"/>
      <w:sz w:val="20"/>
      <w:szCs w:val="20"/>
    </w:rPr>
  </w:style>
  <w:style w:type="paragraph" w:customStyle="1" w:styleId="ABA66920221D44B3BB3657F288235DBB4">
    <w:name w:val="ABA66920221D44B3BB3657F288235DBB4"/>
    <w:rsid w:val="00C15C60"/>
    <w:pPr>
      <w:spacing w:after="0" w:line="240" w:lineRule="auto"/>
    </w:pPr>
    <w:rPr>
      <w:rFonts w:ascii="Arial" w:eastAsia="Times New Roman" w:hAnsi="Arial" w:cs="Times New Roman"/>
      <w:sz w:val="20"/>
      <w:szCs w:val="20"/>
    </w:rPr>
  </w:style>
  <w:style w:type="paragraph" w:customStyle="1" w:styleId="3B46E2DAAB0A4F3EBB144D2D95FAF5E65">
    <w:name w:val="3B46E2DAAB0A4F3EBB144D2D95FAF5E65"/>
    <w:rsid w:val="00C15C60"/>
    <w:pPr>
      <w:spacing w:after="0" w:line="240" w:lineRule="auto"/>
    </w:pPr>
    <w:rPr>
      <w:rFonts w:ascii="Arial" w:eastAsia="Times New Roman" w:hAnsi="Arial" w:cs="Times New Roman"/>
      <w:sz w:val="20"/>
      <w:szCs w:val="20"/>
    </w:rPr>
  </w:style>
  <w:style w:type="paragraph" w:customStyle="1" w:styleId="3A191E6E12FC4504AA59DA918C2916675">
    <w:name w:val="3A191E6E12FC4504AA59DA918C2916675"/>
    <w:rsid w:val="00C15C60"/>
    <w:pPr>
      <w:spacing w:after="0" w:line="240" w:lineRule="auto"/>
    </w:pPr>
    <w:rPr>
      <w:rFonts w:ascii="Arial" w:eastAsia="Times New Roman" w:hAnsi="Arial" w:cs="Times New Roman"/>
      <w:sz w:val="20"/>
      <w:szCs w:val="20"/>
    </w:rPr>
  </w:style>
  <w:style w:type="paragraph" w:customStyle="1" w:styleId="D2157D89A426494B94B3D64F1F74AB879">
    <w:name w:val="D2157D89A426494B94B3D64F1F74AB879"/>
    <w:rsid w:val="00C15C60"/>
    <w:pPr>
      <w:spacing w:after="0" w:line="240" w:lineRule="auto"/>
    </w:pPr>
    <w:rPr>
      <w:rFonts w:ascii="Arial" w:eastAsia="Times New Roman" w:hAnsi="Arial" w:cs="Times New Roman"/>
      <w:sz w:val="20"/>
      <w:szCs w:val="20"/>
    </w:rPr>
  </w:style>
  <w:style w:type="paragraph" w:customStyle="1" w:styleId="B1380BD7569F4F088DE0467A854DF84E9">
    <w:name w:val="B1380BD7569F4F088DE0467A854DF84E9"/>
    <w:rsid w:val="00C15C60"/>
    <w:pPr>
      <w:spacing w:after="0" w:line="240" w:lineRule="auto"/>
    </w:pPr>
    <w:rPr>
      <w:rFonts w:ascii="Arial" w:eastAsia="Times New Roman" w:hAnsi="Arial" w:cs="Times New Roman"/>
      <w:sz w:val="20"/>
      <w:szCs w:val="20"/>
    </w:rPr>
  </w:style>
  <w:style w:type="paragraph" w:customStyle="1" w:styleId="ABA66920221D44B3BB3657F288235DBB5">
    <w:name w:val="ABA66920221D44B3BB3657F288235DBB5"/>
    <w:rsid w:val="00C15C60"/>
    <w:pPr>
      <w:spacing w:after="0" w:line="240" w:lineRule="auto"/>
    </w:pPr>
    <w:rPr>
      <w:rFonts w:ascii="Arial" w:eastAsia="Times New Roman" w:hAnsi="Arial" w:cs="Times New Roman"/>
      <w:sz w:val="20"/>
      <w:szCs w:val="20"/>
    </w:rPr>
  </w:style>
  <w:style w:type="paragraph" w:customStyle="1" w:styleId="3B46E2DAAB0A4F3EBB144D2D95FAF5E66">
    <w:name w:val="3B46E2DAAB0A4F3EBB144D2D95FAF5E66"/>
    <w:rsid w:val="00C15C60"/>
    <w:pPr>
      <w:spacing w:after="0" w:line="240" w:lineRule="auto"/>
    </w:pPr>
    <w:rPr>
      <w:rFonts w:ascii="Arial" w:eastAsia="Times New Roman" w:hAnsi="Arial" w:cs="Times New Roman"/>
      <w:sz w:val="20"/>
      <w:szCs w:val="20"/>
    </w:rPr>
  </w:style>
  <w:style w:type="paragraph" w:customStyle="1" w:styleId="3A191E6E12FC4504AA59DA918C2916676">
    <w:name w:val="3A191E6E12FC4504AA59DA918C2916676"/>
    <w:rsid w:val="00C15C60"/>
    <w:pPr>
      <w:spacing w:after="0" w:line="240" w:lineRule="auto"/>
    </w:pPr>
    <w:rPr>
      <w:rFonts w:ascii="Arial" w:eastAsia="Times New Roman" w:hAnsi="Arial" w:cs="Times New Roman"/>
      <w:sz w:val="20"/>
      <w:szCs w:val="20"/>
    </w:rPr>
  </w:style>
  <w:style w:type="paragraph" w:customStyle="1" w:styleId="D2157D89A426494B94B3D64F1F74AB8710">
    <w:name w:val="D2157D89A426494B94B3D64F1F74AB8710"/>
    <w:rsid w:val="00C15C60"/>
    <w:pPr>
      <w:spacing w:after="0" w:line="240" w:lineRule="auto"/>
    </w:pPr>
    <w:rPr>
      <w:rFonts w:ascii="Arial" w:eastAsia="Times New Roman" w:hAnsi="Arial" w:cs="Times New Roman"/>
      <w:sz w:val="20"/>
      <w:szCs w:val="20"/>
    </w:rPr>
  </w:style>
  <w:style w:type="paragraph" w:customStyle="1" w:styleId="B1380BD7569F4F088DE0467A854DF84E10">
    <w:name w:val="B1380BD7569F4F088DE0467A854DF84E10"/>
    <w:rsid w:val="00C15C60"/>
    <w:pPr>
      <w:spacing w:after="0" w:line="240" w:lineRule="auto"/>
    </w:pPr>
    <w:rPr>
      <w:rFonts w:ascii="Arial" w:eastAsia="Times New Roman" w:hAnsi="Arial" w:cs="Times New Roman"/>
      <w:sz w:val="20"/>
      <w:szCs w:val="20"/>
    </w:rPr>
  </w:style>
  <w:style w:type="paragraph" w:customStyle="1" w:styleId="ABA66920221D44B3BB3657F288235DBB6">
    <w:name w:val="ABA66920221D44B3BB3657F288235DBB6"/>
    <w:rsid w:val="00C15C60"/>
    <w:pPr>
      <w:spacing w:after="0" w:line="240" w:lineRule="auto"/>
    </w:pPr>
    <w:rPr>
      <w:rFonts w:ascii="Arial" w:eastAsia="Times New Roman" w:hAnsi="Arial" w:cs="Times New Roman"/>
      <w:sz w:val="20"/>
      <w:szCs w:val="20"/>
    </w:rPr>
  </w:style>
  <w:style w:type="paragraph" w:customStyle="1" w:styleId="3B46E2DAAB0A4F3EBB144D2D95FAF5E67">
    <w:name w:val="3B46E2DAAB0A4F3EBB144D2D95FAF5E67"/>
    <w:rsid w:val="00C15C60"/>
    <w:pPr>
      <w:spacing w:after="0" w:line="240" w:lineRule="auto"/>
    </w:pPr>
    <w:rPr>
      <w:rFonts w:ascii="Arial" w:eastAsia="Times New Roman" w:hAnsi="Arial" w:cs="Times New Roman"/>
      <w:sz w:val="20"/>
      <w:szCs w:val="20"/>
    </w:rPr>
  </w:style>
  <w:style w:type="paragraph" w:customStyle="1" w:styleId="3A191E6E12FC4504AA59DA918C2916677">
    <w:name w:val="3A191E6E12FC4504AA59DA918C2916677"/>
    <w:rsid w:val="00C15C60"/>
    <w:pPr>
      <w:spacing w:after="0" w:line="240" w:lineRule="auto"/>
    </w:pPr>
    <w:rPr>
      <w:rFonts w:ascii="Arial" w:eastAsia="Times New Roman" w:hAnsi="Arial" w:cs="Times New Roman"/>
      <w:sz w:val="20"/>
      <w:szCs w:val="20"/>
    </w:rPr>
  </w:style>
  <w:style w:type="paragraph" w:customStyle="1" w:styleId="D2157D89A426494B94B3D64F1F74AB8711">
    <w:name w:val="D2157D89A426494B94B3D64F1F74AB8711"/>
    <w:rsid w:val="00C15C60"/>
    <w:pPr>
      <w:spacing w:after="0" w:line="240" w:lineRule="auto"/>
    </w:pPr>
    <w:rPr>
      <w:rFonts w:ascii="Arial" w:eastAsia="Times New Roman" w:hAnsi="Arial" w:cs="Times New Roman"/>
      <w:sz w:val="20"/>
      <w:szCs w:val="20"/>
    </w:rPr>
  </w:style>
  <w:style w:type="paragraph" w:customStyle="1" w:styleId="B1380BD7569F4F088DE0467A854DF84E11">
    <w:name w:val="B1380BD7569F4F088DE0467A854DF84E11"/>
    <w:rsid w:val="00C15C60"/>
    <w:pPr>
      <w:spacing w:after="0" w:line="240" w:lineRule="auto"/>
    </w:pPr>
    <w:rPr>
      <w:rFonts w:ascii="Arial" w:eastAsia="Times New Roman" w:hAnsi="Arial" w:cs="Times New Roman"/>
      <w:sz w:val="20"/>
      <w:szCs w:val="20"/>
    </w:rPr>
  </w:style>
  <w:style w:type="paragraph" w:customStyle="1" w:styleId="ABA66920221D44B3BB3657F288235DBB7">
    <w:name w:val="ABA66920221D44B3BB3657F288235DBB7"/>
    <w:rsid w:val="00C15C60"/>
    <w:pPr>
      <w:spacing w:after="0" w:line="240" w:lineRule="auto"/>
    </w:pPr>
    <w:rPr>
      <w:rFonts w:ascii="Arial" w:eastAsia="Times New Roman" w:hAnsi="Arial" w:cs="Times New Roman"/>
      <w:sz w:val="20"/>
      <w:szCs w:val="20"/>
    </w:rPr>
  </w:style>
  <w:style w:type="paragraph" w:customStyle="1" w:styleId="3B46E2DAAB0A4F3EBB144D2D95FAF5E68">
    <w:name w:val="3B46E2DAAB0A4F3EBB144D2D95FAF5E68"/>
    <w:rsid w:val="00C15C60"/>
    <w:pPr>
      <w:spacing w:after="0" w:line="240" w:lineRule="auto"/>
    </w:pPr>
    <w:rPr>
      <w:rFonts w:ascii="Arial" w:eastAsia="Times New Roman" w:hAnsi="Arial" w:cs="Times New Roman"/>
      <w:sz w:val="20"/>
      <w:szCs w:val="20"/>
    </w:rPr>
  </w:style>
  <w:style w:type="paragraph" w:customStyle="1" w:styleId="3A191E6E12FC4504AA59DA918C2916678">
    <w:name w:val="3A191E6E12FC4504AA59DA918C2916678"/>
    <w:rsid w:val="00C15C60"/>
    <w:pPr>
      <w:spacing w:after="0" w:line="240" w:lineRule="auto"/>
    </w:pPr>
    <w:rPr>
      <w:rFonts w:ascii="Arial" w:eastAsia="Times New Roman" w:hAnsi="Arial" w:cs="Times New Roman"/>
      <w:sz w:val="20"/>
      <w:szCs w:val="20"/>
    </w:rPr>
  </w:style>
  <w:style w:type="paragraph" w:customStyle="1" w:styleId="D2157D89A426494B94B3D64F1F74AB8712">
    <w:name w:val="D2157D89A426494B94B3D64F1F74AB8712"/>
    <w:rsid w:val="00C15C60"/>
    <w:pPr>
      <w:spacing w:after="0" w:line="240" w:lineRule="auto"/>
    </w:pPr>
    <w:rPr>
      <w:rFonts w:ascii="Arial" w:eastAsia="Times New Roman" w:hAnsi="Arial" w:cs="Times New Roman"/>
      <w:sz w:val="20"/>
      <w:szCs w:val="20"/>
    </w:rPr>
  </w:style>
  <w:style w:type="paragraph" w:customStyle="1" w:styleId="B1380BD7569F4F088DE0467A854DF84E12">
    <w:name w:val="B1380BD7569F4F088DE0467A854DF84E12"/>
    <w:rsid w:val="00C15C60"/>
    <w:pPr>
      <w:spacing w:after="0" w:line="240" w:lineRule="auto"/>
    </w:pPr>
    <w:rPr>
      <w:rFonts w:ascii="Arial" w:eastAsia="Times New Roman" w:hAnsi="Arial" w:cs="Times New Roman"/>
      <w:sz w:val="20"/>
      <w:szCs w:val="20"/>
    </w:rPr>
  </w:style>
  <w:style w:type="paragraph" w:customStyle="1" w:styleId="ABA66920221D44B3BB3657F288235DBB8">
    <w:name w:val="ABA66920221D44B3BB3657F288235DBB8"/>
    <w:rsid w:val="00C15C60"/>
    <w:pPr>
      <w:spacing w:after="0" w:line="240" w:lineRule="auto"/>
    </w:pPr>
    <w:rPr>
      <w:rFonts w:ascii="Arial" w:eastAsia="Times New Roman" w:hAnsi="Arial" w:cs="Times New Roman"/>
      <w:sz w:val="20"/>
      <w:szCs w:val="20"/>
    </w:rPr>
  </w:style>
  <w:style w:type="paragraph" w:customStyle="1" w:styleId="3B46E2DAAB0A4F3EBB144D2D95FAF5E69">
    <w:name w:val="3B46E2DAAB0A4F3EBB144D2D95FAF5E69"/>
    <w:rsid w:val="00C15C60"/>
    <w:pPr>
      <w:spacing w:after="0" w:line="240" w:lineRule="auto"/>
    </w:pPr>
    <w:rPr>
      <w:rFonts w:ascii="Arial" w:eastAsia="Times New Roman" w:hAnsi="Arial" w:cs="Times New Roman"/>
      <w:sz w:val="20"/>
      <w:szCs w:val="20"/>
    </w:rPr>
  </w:style>
  <w:style w:type="paragraph" w:customStyle="1" w:styleId="3A191E6E12FC4504AA59DA918C2916679">
    <w:name w:val="3A191E6E12FC4504AA59DA918C2916679"/>
    <w:rsid w:val="00C15C60"/>
    <w:pPr>
      <w:spacing w:after="0" w:line="240" w:lineRule="auto"/>
    </w:pPr>
    <w:rPr>
      <w:rFonts w:ascii="Arial" w:eastAsia="Times New Roman" w:hAnsi="Arial" w:cs="Times New Roman"/>
      <w:sz w:val="20"/>
      <w:szCs w:val="20"/>
    </w:rPr>
  </w:style>
  <w:style w:type="paragraph" w:customStyle="1" w:styleId="D2157D89A426494B94B3D64F1F74AB8713">
    <w:name w:val="D2157D89A426494B94B3D64F1F74AB8713"/>
    <w:rsid w:val="00C15C60"/>
    <w:pPr>
      <w:spacing w:after="0" w:line="240" w:lineRule="auto"/>
    </w:pPr>
    <w:rPr>
      <w:rFonts w:ascii="Arial" w:eastAsia="Times New Roman" w:hAnsi="Arial" w:cs="Times New Roman"/>
      <w:sz w:val="20"/>
      <w:szCs w:val="20"/>
    </w:rPr>
  </w:style>
  <w:style w:type="paragraph" w:customStyle="1" w:styleId="B1380BD7569F4F088DE0467A854DF84E13">
    <w:name w:val="B1380BD7569F4F088DE0467A854DF84E13"/>
    <w:rsid w:val="00C15C60"/>
    <w:pPr>
      <w:spacing w:after="0" w:line="240" w:lineRule="auto"/>
    </w:pPr>
    <w:rPr>
      <w:rFonts w:ascii="Arial" w:eastAsia="Times New Roman" w:hAnsi="Arial" w:cs="Times New Roman"/>
      <w:sz w:val="20"/>
      <w:szCs w:val="20"/>
    </w:rPr>
  </w:style>
  <w:style w:type="paragraph" w:customStyle="1" w:styleId="ABA66920221D44B3BB3657F288235DBB9">
    <w:name w:val="ABA66920221D44B3BB3657F288235DBB9"/>
    <w:rsid w:val="00C15C60"/>
    <w:pPr>
      <w:spacing w:after="0" w:line="240" w:lineRule="auto"/>
    </w:pPr>
    <w:rPr>
      <w:rFonts w:ascii="Arial" w:eastAsia="Times New Roman" w:hAnsi="Arial" w:cs="Times New Roman"/>
      <w:sz w:val="20"/>
      <w:szCs w:val="20"/>
    </w:rPr>
  </w:style>
  <w:style w:type="paragraph" w:customStyle="1" w:styleId="3B46E2DAAB0A4F3EBB144D2D95FAF5E610">
    <w:name w:val="3B46E2DAAB0A4F3EBB144D2D95FAF5E610"/>
    <w:rsid w:val="00C15C60"/>
    <w:pPr>
      <w:spacing w:after="0" w:line="240" w:lineRule="auto"/>
    </w:pPr>
    <w:rPr>
      <w:rFonts w:ascii="Arial" w:eastAsia="Times New Roman" w:hAnsi="Arial" w:cs="Times New Roman"/>
      <w:sz w:val="20"/>
      <w:szCs w:val="20"/>
    </w:rPr>
  </w:style>
  <w:style w:type="paragraph" w:customStyle="1" w:styleId="0C1F2C2F96654ABDBD95FEA4C67BA1AD">
    <w:name w:val="0C1F2C2F96654ABDBD95FEA4C67BA1AD"/>
    <w:rsid w:val="00C15C60"/>
    <w:pPr>
      <w:spacing w:after="0" w:line="240" w:lineRule="auto"/>
    </w:pPr>
    <w:rPr>
      <w:rFonts w:ascii="Arial" w:eastAsia="Times New Roman" w:hAnsi="Arial" w:cs="Times New Roman"/>
      <w:sz w:val="20"/>
      <w:szCs w:val="20"/>
    </w:rPr>
  </w:style>
  <w:style w:type="paragraph" w:customStyle="1" w:styleId="D2157D89A426494B94B3D64F1F74AB8714">
    <w:name w:val="D2157D89A426494B94B3D64F1F74AB8714"/>
    <w:rsid w:val="00C15C60"/>
    <w:pPr>
      <w:spacing w:after="0" w:line="240" w:lineRule="auto"/>
    </w:pPr>
    <w:rPr>
      <w:rFonts w:ascii="Arial" w:eastAsia="Times New Roman" w:hAnsi="Arial" w:cs="Times New Roman"/>
      <w:sz w:val="20"/>
      <w:szCs w:val="20"/>
    </w:rPr>
  </w:style>
  <w:style w:type="paragraph" w:customStyle="1" w:styleId="B1380BD7569F4F088DE0467A854DF84E14">
    <w:name w:val="B1380BD7569F4F088DE0467A854DF84E14"/>
    <w:rsid w:val="00C15C60"/>
    <w:pPr>
      <w:spacing w:after="0" w:line="240" w:lineRule="auto"/>
    </w:pPr>
    <w:rPr>
      <w:rFonts w:ascii="Arial" w:eastAsia="Times New Roman" w:hAnsi="Arial" w:cs="Times New Roman"/>
      <w:sz w:val="20"/>
      <w:szCs w:val="20"/>
    </w:rPr>
  </w:style>
  <w:style w:type="paragraph" w:customStyle="1" w:styleId="ABA66920221D44B3BB3657F288235DBB10">
    <w:name w:val="ABA66920221D44B3BB3657F288235DBB10"/>
    <w:rsid w:val="00C15C60"/>
    <w:pPr>
      <w:spacing w:after="0" w:line="240" w:lineRule="auto"/>
    </w:pPr>
    <w:rPr>
      <w:rFonts w:ascii="Arial" w:eastAsia="Times New Roman" w:hAnsi="Arial" w:cs="Times New Roman"/>
      <w:sz w:val="20"/>
      <w:szCs w:val="20"/>
    </w:rPr>
  </w:style>
  <w:style w:type="paragraph" w:customStyle="1" w:styleId="3B46E2DAAB0A4F3EBB144D2D95FAF5E611">
    <w:name w:val="3B46E2DAAB0A4F3EBB144D2D95FAF5E611"/>
    <w:rsid w:val="00C15C60"/>
    <w:pPr>
      <w:spacing w:after="0" w:line="240" w:lineRule="auto"/>
    </w:pPr>
    <w:rPr>
      <w:rFonts w:ascii="Arial" w:eastAsia="Times New Roman" w:hAnsi="Arial" w:cs="Times New Roman"/>
      <w:sz w:val="20"/>
      <w:szCs w:val="20"/>
    </w:rPr>
  </w:style>
  <w:style w:type="paragraph" w:customStyle="1" w:styleId="0C1F2C2F96654ABDBD95FEA4C67BA1AD1">
    <w:name w:val="0C1F2C2F96654ABDBD95FEA4C67BA1AD1"/>
    <w:rsid w:val="00C15C60"/>
    <w:pPr>
      <w:spacing w:after="0" w:line="240" w:lineRule="auto"/>
    </w:pPr>
    <w:rPr>
      <w:rFonts w:ascii="Arial" w:eastAsia="Times New Roman" w:hAnsi="Arial" w:cs="Times New Roman"/>
      <w:sz w:val="20"/>
      <w:szCs w:val="20"/>
    </w:rPr>
  </w:style>
  <w:style w:type="paragraph" w:customStyle="1" w:styleId="D2157D89A426494B94B3D64F1F74AB8715">
    <w:name w:val="D2157D89A426494B94B3D64F1F74AB8715"/>
    <w:rsid w:val="00C15C60"/>
    <w:pPr>
      <w:spacing w:after="0" w:line="240" w:lineRule="auto"/>
    </w:pPr>
    <w:rPr>
      <w:rFonts w:ascii="Arial" w:eastAsia="Times New Roman" w:hAnsi="Arial" w:cs="Times New Roman"/>
      <w:sz w:val="20"/>
      <w:szCs w:val="20"/>
    </w:rPr>
  </w:style>
  <w:style w:type="paragraph" w:customStyle="1" w:styleId="B1380BD7569F4F088DE0467A854DF84E15">
    <w:name w:val="B1380BD7569F4F088DE0467A854DF84E15"/>
    <w:rsid w:val="00C15C60"/>
    <w:pPr>
      <w:spacing w:after="0" w:line="240" w:lineRule="auto"/>
    </w:pPr>
    <w:rPr>
      <w:rFonts w:ascii="Arial" w:eastAsia="Times New Roman" w:hAnsi="Arial" w:cs="Times New Roman"/>
      <w:sz w:val="20"/>
      <w:szCs w:val="20"/>
    </w:rPr>
  </w:style>
  <w:style w:type="paragraph" w:customStyle="1" w:styleId="ABA66920221D44B3BB3657F288235DBB11">
    <w:name w:val="ABA66920221D44B3BB3657F288235DBB11"/>
    <w:rsid w:val="00C15C60"/>
    <w:pPr>
      <w:spacing w:after="0" w:line="240" w:lineRule="auto"/>
    </w:pPr>
    <w:rPr>
      <w:rFonts w:ascii="Arial" w:eastAsia="Times New Roman" w:hAnsi="Arial" w:cs="Times New Roman"/>
      <w:sz w:val="20"/>
      <w:szCs w:val="20"/>
    </w:rPr>
  </w:style>
  <w:style w:type="paragraph" w:customStyle="1" w:styleId="3B46E2DAAB0A4F3EBB144D2D95FAF5E612">
    <w:name w:val="3B46E2DAAB0A4F3EBB144D2D95FAF5E612"/>
    <w:rsid w:val="00C15C60"/>
    <w:pPr>
      <w:spacing w:after="0" w:line="240" w:lineRule="auto"/>
    </w:pPr>
    <w:rPr>
      <w:rFonts w:ascii="Arial" w:eastAsia="Times New Roman" w:hAnsi="Arial" w:cs="Times New Roman"/>
      <w:sz w:val="20"/>
      <w:szCs w:val="20"/>
    </w:rPr>
  </w:style>
  <w:style w:type="paragraph" w:customStyle="1" w:styleId="0C1F2C2F96654ABDBD95FEA4C67BA1AD2">
    <w:name w:val="0C1F2C2F96654ABDBD95FEA4C67BA1AD2"/>
    <w:rsid w:val="00C15C60"/>
    <w:pPr>
      <w:spacing w:after="0" w:line="240" w:lineRule="auto"/>
    </w:pPr>
    <w:rPr>
      <w:rFonts w:ascii="Arial" w:eastAsia="Times New Roman" w:hAnsi="Arial" w:cs="Times New Roman"/>
      <w:sz w:val="20"/>
      <w:szCs w:val="20"/>
    </w:rPr>
  </w:style>
  <w:style w:type="paragraph" w:customStyle="1" w:styleId="D2157D89A426494B94B3D64F1F74AB8716">
    <w:name w:val="D2157D89A426494B94B3D64F1F74AB8716"/>
    <w:rsid w:val="00C15C60"/>
    <w:pPr>
      <w:spacing w:after="0" w:line="240" w:lineRule="auto"/>
    </w:pPr>
    <w:rPr>
      <w:rFonts w:ascii="Arial" w:eastAsia="Times New Roman" w:hAnsi="Arial" w:cs="Times New Roman"/>
      <w:sz w:val="20"/>
      <w:szCs w:val="20"/>
    </w:rPr>
  </w:style>
  <w:style w:type="paragraph" w:customStyle="1" w:styleId="B1380BD7569F4F088DE0467A854DF84E16">
    <w:name w:val="B1380BD7569F4F088DE0467A854DF84E16"/>
    <w:rsid w:val="00C15C60"/>
    <w:pPr>
      <w:spacing w:after="0" w:line="240" w:lineRule="auto"/>
    </w:pPr>
    <w:rPr>
      <w:rFonts w:ascii="Arial" w:eastAsia="Times New Roman" w:hAnsi="Arial" w:cs="Times New Roman"/>
      <w:sz w:val="20"/>
      <w:szCs w:val="20"/>
    </w:rPr>
  </w:style>
  <w:style w:type="paragraph" w:customStyle="1" w:styleId="ABA66920221D44B3BB3657F288235DBB12">
    <w:name w:val="ABA66920221D44B3BB3657F288235DBB12"/>
    <w:rsid w:val="00C15C60"/>
    <w:pPr>
      <w:spacing w:after="0" w:line="240" w:lineRule="auto"/>
    </w:pPr>
    <w:rPr>
      <w:rFonts w:ascii="Arial" w:eastAsia="Times New Roman" w:hAnsi="Arial" w:cs="Times New Roman"/>
      <w:sz w:val="20"/>
      <w:szCs w:val="20"/>
    </w:rPr>
  </w:style>
  <w:style w:type="paragraph" w:customStyle="1" w:styleId="3B46E2DAAB0A4F3EBB144D2D95FAF5E613">
    <w:name w:val="3B46E2DAAB0A4F3EBB144D2D95FAF5E613"/>
    <w:rsid w:val="00C15C60"/>
    <w:pPr>
      <w:spacing w:after="0" w:line="240" w:lineRule="auto"/>
    </w:pPr>
    <w:rPr>
      <w:rFonts w:ascii="Arial" w:eastAsia="Times New Roman" w:hAnsi="Arial" w:cs="Times New Roman"/>
      <w:sz w:val="20"/>
      <w:szCs w:val="20"/>
    </w:rPr>
  </w:style>
  <w:style w:type="paragraph" w:customStyle="1" w:styleId="0C1F2C2F96654ABDBD95FEA4C67BA1AD3">
    <w:name w:val="0C1F2C2F96654ABDBD95FEA4C67BA1AD3"/>
    <w:rsid w:val="00C15C60"/>
    <w:pPr>
      <w:spacing w:after="0" w:line="240" w:lineRule="auto"/>
    </w:pPr>
    <w:rPr>
      <w:rFonts w:ascii="Arial" w:eastAsia="Times New Roman" w:hAnsi="Arial" w:cs="Times New Roman"/>
      <w:sz w:val="20"/>
      <w:szCs w:val="20"/>
    </w:rPr>
  </w:style>
  <w:style w:type="paragraph" w:customStyle="1" w:styleId="D2157D89A426494B94B3D64F1F74AB8717">
    <w:name w:val="D2157D89A426494B94B3D64F1F74AB8717"/>
    <w:rsid w:val="00F95AA4"/>
    <w:pPr>
      <w:spacing w:after="0" w:line="240" w:lineRule="auto"/>
    </w:pPr>
    <w:rPr>
      <w:rFonts w:ascii="Arial" w:eastAsia="Times New Roman" w:hAnsi="Arial" w:cs="Times New Roman"/>
      <w:sz w:val="20"/>
      <w:szCs w:val="20"/>
    </w:rPr>
  </w:style>
  <w:style w:type="paragraph" w:customStyle="1" w:styleId="B1380BD7569F4F088DE0467A854DF84E17">
    <w:name w:val="B1380BD7569F4F088DE0467A854DF84E17"/>
    <w:rsid w:val="00F95AA4"/>
    <w:pPr>
      <w:spacing w:after="0" w:line="240" w:lineRule="auto"/>
    </w:pPr>
    <w:rPr>
      <w:rFonts w:ascii="Arial" w:eastAsia="Times New Roman" w:hAnsi="Arial" w:cs="Times New Roman"/>
      <w:sz w:val="20"/>
      <w:szCs w:val="20"/>
    </w:rPr>
  </w:style>
  <w:style w:type="paragraph" w:customStyle="1" w:styleId="ABA66920221D44B3BB3657F288235DBB13">
    <w:name w:val="ABA66920221D44B3BB3657F288235DBB13"/>
    <w:rsid w:val="00F95AA4"/>
    <w:pPr>
      <w:spacing w:after="0" w:line="240" w:lineRule="auto"/>
    </w:pPr>
    <w:rPr>
      <w:rFonts w:ascii="Arial" w:eastAsia="Times New Roman" w:hAnsi="Arial" w:cs="Times New Roman"/>
      <w:sz w:val="20"/>
      <w:szCs w:val="20"/>
    </w:rPr>
  </w:style>
  <w:style w:type="paragraph" w:customStyle="1" w:styleId="3B46E2DAAB0A4F3EBB144D2D95FAF5E614">
    <w:name w:val="3B46E2DAAB0A4F3EBB144D2D95FAF5E614"/>
    <w:rsid w:val="00F95AA4"/>
    <w:pPr>
      <w:spacing w:after="0" w:line="240" w:lineRule="auto"/>
    </w:pPr>
    <w:rPr>
      <w:rFonts w:ascii="Arial" w:eastAsia="Times New Roman" w:hAnsi="Arial" w:cs="Times New Roman"/>
      <w:sz w:val="20"/>
      <w:szCs w:val="20"/>
    </w:rPr>
  </w:style>
  <w:style w:type="paragraph" w:customStyle="1" w:styleId="0C1F2C2F96654ABDBD95FEA4C67BA1AD4">
    <w:name w:val="0C1F2C2F96654ABDBD95FEA4C67BA1AD4"/>
    <w:rsid w:val="00F95AA4"/>
    <w:pPr>
      <w:spacing w:after="0" w:line="240" w:lineRule="auto"/>
    </w:pPr>
    <w:rPr>
      <w:rFonts w:ascii="Arial" w:eastAsia="Times New Roman" w:hAnsi="Arial" w:cs="Times New Roman"/>
      <w:sz w:val="20"/>
      <w:szCs w:val="20"/>
    </w:rPr>
  </w:style>
  <w:style w:type="paragraph" w:customStyle="1" w:styleId="D2157D89A426494B94B3D64F1F74AB8718">
    <w:name w:val="D2157D89A426494B94B3D64F1F74AB8718"/>
    <w:rsid w:val="000105A4"/>
    <w:pPr>
      <w:spacing w:after="0" w:line="240" w:lineRule="auto"/>
    </w:pPr>
    <w:rPr>
      <w:rFonts w:ascii="Arial" w:eastAsia="Times New Roman" w:hAnsi="Arial" w:cs="Times New Roman"/>
      <w:sz w:val="20"/>
      <w:szCs w:val="20"/>
    </w:rPr>
  </w:style>
  <w:style w:type="paragraph" w:customStyle="1" w:styleId="B1380BD7569F4F088DE0467A854DF84E18">
    <w:name w:val="B1380BD7569F4F088DE0467A854DF84E18"/>
    <w:rsid w:val="000105A4"/>
    <w:pPr>
      <w:spacing w:after="0" w:line="240" w:lineRule="auto"/>
    </w:pPr>
    <w:rPr>
      <w:rFonts w:ascii="Arial" w:eastAsia="Times New Roman" w:hAnsi="Arial" w:cs="Times New Roman"/>
      <w:sz w:val="20"/>
      <w:szCs w:val="20"/>
    </w:rPr>
  </w:style>
  <w:style w:type="paragraph" w:customStyle="1" w:styleId="ABA66920221D44B3BB3657F288235DBB14">
    <w:name w:val="ABA66920221D44B3BB3657F288235DBB14"/>
    <w:rsid w:val="000105A4"/>
    <w:pPr>
      <w:spacing w:after="0" w:line="240" w:lineRule="auto"/>
    </w:pPr>
    <w:rPr>
      <w:rFonts w:ascii="Arial" w:eastAsia="Times New Roman" w:hAnsi="Arial" w:cs="Times New Roman"/>
      <w:sz w:val="20"/>
      <w:szCs w:val="20"/>
    </w:rPr>
  </w:style>
  <w:style w:type="paragraph" w:customStyle="1" w:styleId="3B46E2DAAB0A4F3EBB144D2D95FAF5E615">
    <w:name w:val="3B46E2DAAB0A4F3EBB144D2D95FAF5E615"/>
    <w:rsid w:val="000105A4"/>
    <w:pPr>
      <w:spacing w:after="0" w:line="240" w:lineRule="auto"/>
    </w:pPr>
    <w:rPr>
      <w:rFonts w:ascii="Arial" w:eastAsia="Times New Roman" w:hAnsi="Arial" w:cs="Times New Roman"/>
      <w:sz w:val="20"/>
      <w:szCs w:val="20"/>
    </w:rPr>
  </w:style>
  <w:style w:type="paragraph" w:customStyle="1" w:styleId="0C1F2C2F96654ABDBD95FEA4C67BA1AD5">
    <w:name w:val="0C1F2C2F96654ABDBD95FEA4C67BA1AD5"/>
    <w:rsid w:val="000105A4"/>
    <w:pPr>
      <w:spacing w:after="0" w:line="240" w:lineRule="auto"/>
    </w:pPr>
    <w:rPr>
      <w:rFonts w:ascii="Arial" w:eastAsia="Times New Roman" w:hAnsi="Arial" w:cs="Times New Roman"/>
      <w:sz w:val="20"/>
      <w:szCs w:val="20"/>
    </w:rPr>
  </w:style>
  <w:style w:type="paragraph" w:customStyle="1" w:styleId="D2157D89A426494B94B3D64F1F74AB8719">
    <w:name w:val="D2157D89A426494B94B3D64F1F74AB8719"/>
    <w:rsid w:val="000105A4"/>
    <w:pPr>
      <w:spacing w:after="0" w:line="240" w:lineRule="auto"/>
    </w:pPr>
    <w:rPr>
      <w:rFonts w:ascii="Arial" w:eastAsia="Times New Roman" w:hAnsi="Arial" w:cs="Times New Roman"/>
      <w:sz w:val="20"/>
      <w:szCs w:val="20"/>
    </w:rPr>
  </w:style>
  <w:style w:type="paragraph" w:customStyle="1" w:styleId="B1380BD7569F4F088DE0467A854DF84E19">
    <w:name w:val="B1380BD7569F4F088DE0467A854DF84E19"/>
    <w:rsid w:val="000105A4"/>
    <w:pPr>
      <w:spacing w:after="0" w:line="240" w:lineRule="auto"/>
    </w:pPr>
    <w:rPr>
      <w:rFonts w:ascii="Arial" w:eastAsia="Times New Roman" w:hAnsi="Arial" w:cs="Times New Roman"/>
      <w:sz w:val="20"/>
      <w:szCs w:val="20"/>
    </w:rPr>
  </w:style>
  <w:style w:type="paragraph" w:customStyle="1" w:styleId="ABA66920221D44B3BB3657F288235DBB15">
    <w:name w:val="ABA66920221D44B3BB3657F288235DBB15"/>
    <w:rsid w:val="000105A4"/>
    <w:pPr>
      <w:spacing w:after="0" w:line="240" w:lineRule="auto"/>
    </w:pPr>
    <w:rPr>
      <w:rFonts w:ascii="Arial" w:eastAsia="Times New Roman" w:hAnsi="Arial" w:cs="Times New Roman"/>
      <w:sz w:val="20"/>
      <w:szCs w:val="20"/>
    </w:rPr>
  </w:style>
  <w:style w:type="paragraph" w:customStyle="1" w:styleId="3B46E2DAAB0A4F3EBB144D2D95FAF5E616">
    <w:name w:val="3B46E2DAAB0A4F3EBB144D2D95FAF5E616"/>
    <w:rsid w:val="000105A4"/>
    <w:pPr>
      <w:spacing w:after="0" w:line="240" w:lineRule="auto"/>
    </w:pPr>
    <w:rPr>
      <w:rFonts w:ascii="Arial" w:eastAsia="Times New Roman" w:hAnsi="Arial" w:cs="Times New Roman"/>
      <w:sz w:val="20"/>
      <w:szCs w:val="20"/>
    </w:rPr>
  </w:style>
  <w:style w:type="paragraph" w:customStyle="1" w:styleId="0C1F2C2F96654ABDBD95FEA4C67BA1AD6">
    <w:name w:val="0C1F2C2F96654ABDBD95FEA4C67BA1AD6"/>
    <w:rsid w:val="000105A4"/>
    <w:pPr>
      <w:spacing w:after="0" w:line="240" w:lineRule="auto"/>
    </w:pPr>
    <w:rPr>
      <w:rFonts w:ascii="Arial" w:eastAsia="Times New Roman" w:hAnsi="Arial" w:cs="Times New Roman"/>
      <w:sz w:val="20"/>
      <w:szCs w:val="20"/>
    </w:rPr>
  </w:style>
  <w:style w:type="paragraph" w:customStyle="1" w:styleId="2DB2BF2731824316ABA67E966B543FD7">
    <w:name w:val="2DB2BF2731824316ABA67E966B543FD7"/>
    <w:rsid w:val="000105A4"/>
  </w:style>
  <w:style w:type="paragraph" w:customStyle="1" w:styleId="B1380BD7569F4F088DE0467A854DF84E20">
    <w:name w:val="B1380BD7569F4F088DE0467A854DF84E20"/>
    <w:rsid w:val="000105A4"/>
    <w:pPr>
      <w:spacing w:after="0" w:line="240" w:lineRule="auto"/>
    </w:pPr>
    <w:rPr>
      <w:rFonts w:ascii="Arial" w:eastAsia="Times New Roman" w:hAnsi="Arial" w:cs="Times New Roman"/>
      <w:sz w:val="20"/>
      <w:szCs w:val="20"/>
    </w:rPr>
  </w:style>
  <w:style w:type="paragraph" w:customStyle="1" w:styleId="ABA66920221D44B3BB3657F288235DBB16">
    <w:name w:val="ABA66920221D44B3BB3657F288235DBB16"/>
    <w:rsid w:val="000105A4"/>
    <w:pPr>
      <w:spacing w:after="0" w:line="240" w:lineRule="auto"/>
    </w:pPr>
    <w:rPr>
      <w:rFonts w:ascii="Arial" w:eastAsia="Times New Roman" w:hAnsi="Arial" w:cs="Times New Roman"/>
      <w:sz w:val="20"/>
      <w:szCs w:val="20"/>
    </w:rPr>
  </w:style>
  <w:style w:type="paragraph" w:customStyle="1" w:styleId="3B46E2DAAB0A4F3EBB144D2D95FAF5E617">
    <w:name w:val="3B46E2DAAB0A4F3EBB144D2D95FAF5E617"/>
    <w:rsid w:val="000105A4"/>
    <w:pPr>
      <w:spacing w:after="0" w:line="240" w:lineRule="auto"/>
    </w:pPr>
    <w:rPr>
      <w:rFonts w:ascii="Arial" w:eastAsia="Times New Roman" w:hAnsi="Arial" w:cs="Times New Roman"/>
      <w:sz w:val="20"/>
      <w:szCs w:val="20"/>
    </w:rPr>
  </w:style>
  <w:style w:type="paragraph" w:customStyle="1" w:styleId="0C1F2C2F96654ABDBD95FEA4C67BA1AD7">
    <w:name w:val="0C1F2C2F96654ABDBD95FEA4C67BA1AD7"/>
    <w:rsid w:val="000105A4"/>
    <w:pPr>
      <w:spacing w:after="0" w:line="240" w:lineRule="auto"/>
    </w:pPr>
    <w:rPr>
      <w:rFonts w:ascii="Arial" w:eastAsia="Times New Roman" w:hAnsi="Arial" w:cs="Times New Roman"/>
      <w:sz w:val="20"/>
      <w:szCs w:val="20"/>
    </w:rPr>
  </w:style>
  <w:style w:type="paragraph" w:customStyle="1" w:styleId="4D54E9237C4A4F498EAE3C120616DF76">
    <w:name w:val="4D54E9237C4A4F498EAE3C120616DF76"/>
    <w:rsid w:val="000105A4"/>
  </w:style>
  <w:style w:type="paragraph" w:customStyle="1" w:styleId="B1380BD7569F4F088DE0467A854DF84E21">
    <w:name w:val="B1380BD7569F4F088DE0467A854DF84E21"/>
    <w:rsid w:val="000105A4"/>
    <w:pPr>
      <w:spacing w:after="0" w:line="240" w:lineRule="auto"/>
    </w:pPr>
    <w:rPr>
      <w:rFonts w:ascii="Arial" w:eastAsia="Times New Roman" w:hAnsi="Arial" w:cs="Times New Roman"/>
      <w:sz w:val="20"/>
      <w:szCs w:val="20"/>
    </w:rPr>
  </w:style>
  <w:style w:type="paragraph" w:customStyle="1" w:styleId="ABA66920221D44B3BB3657F288235DBB17">
    <w:name w:val="ABA66920221D44B3BB3657F288235DBB17"/>
    <w:rsid w:val="000105A4"/>
    <w:pPr>
      <w:spacing w:after="0" w:line="240" w:lineRule="auto"/>
    </w:pPr>
    <w:rPr>
      <w:rFonts w:ascii="Arial" w:eastAsia="Times New Roman" w:hAnsi="Arial" w:cs="Times New Roman"/>
      <w:sz w:val="20"/>
      <w:szCs w:val="20"/>
    </w:rPr>
  </w:style>
  <w:style w:type="paragraph" w:customStyle="1" w:styleId="3B46E2DAAB0A4F3EBB144D2D95FAF5E618">
    <w:name w:val="3B46E2DAAB0A4F3EBB144D2D95FAF5E618"/>
    <w:rsid w:val="000105A4"/>
    <w:pPr>
      <w:spacing w:after="0" w:line="240" w:lineRule="auto"/>
    </w:pPr>
    <w:rPr>
      <w:rFonts w:ascii="Arial" w:eastAsia="Times New Roman" w:hAnsi="Arial" w:cs="Times New Roman"/>
      <w:sz w:val="20"/>
      <w:szCs w:val="20"/>
    </w:rPr>
  </w:style>
  <w:style w:type="paragraph" w:customStyle="1" w:styleId="0C1F2C2F96654ABDBD95FEA4C67BA1AD8">
    <w:name w:val="0C1F2C2F96654ABDBD95FEA4C67BA1AD8"/>
    <w:rsid w:val="000105A4"/>
    <w:pPr>
      <w:spacing w:after="0" w:line="240" w:lineRule="auto"/>
    </w:pPr>
    <w:rPr>
      <w:rFonts w:ascii="Arial" w:eastAsia="Times New Roman" w:hAnsi="Arial" w:cs="Times New Roman"/>
      <w:sz w:val="20"/>
      <w:szCs w:val="20"/>
    </w:rPr>
  </w:style>
  <w:style w:type="paragraph" w:customStyle="1" w:styleId="9634FBEC6000495D8CA82E566031CFB1">
    <w:name w:val="9634FBEC6000495D8CA82E566031CFB1"/>
    <w:rsid w:val="007B01D0"/>
  </w:style>
  <w:style w:type="paragraph" w:customStyle="1" w:styleId="2231697835C740569E9E61D89D8C88BB">
    <w:name w:val="2231697835C740569E9E61D89D8C88BB"/>
    <w:rsid w:val="00157D40"/>
  </w:style>
  <w:style w:type="paragraph" w:customStyle="1" w:styleId="539F32BFA2D449AAAAC8D3AF7CD8327D">
    <w:name w:val="539F32BFA2D449AAAAC8D3AF7CD8327D"/>
    <w:rsid w:val="00157D40"/>
  </w:style>
  <w:style w:type="paragraph" w:customStyle="1" w:styleId="C1F1FE868BCC4DB58F239571C1848F0C">
    <w:name w:val="C1F1FE868BCC4DB58F239571C1848F0C"/>
    <w:rsid w:val="00691186"/>
  </w:style>
  <w:style w:type="paragraph" w:customStyle="1" w:styleId="87E566F6102644B99A199C604663053C">
    <w:name w:val="87E566F6102644B99A199C604663053C"/>
    <w:rsid w:val="006911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WorkflowChangePath"><![CDATA[ceac56f0-55ba-4c2e-9c88-0a21032e0902,20;ceac56f0-55ba-4c2e-9c88-0a21032e0902,22;ceac56f0-55ba-4c2e-9c88-0a21032e0902,24;ceac56f0-55ba-4c2e-9c88-0a21032e0902,26;ceac56f0-55ba-4c2e-9c88-0a21032e0902,30;ceac56f0-55ba-4c2e-9c88-0a21032e0902,32;ceac56f0-55ba-4c2e-9c88-0a21032e0902,34;ceac56f0-55ba-4c2e-9c88-0a21032e0902,36;]]></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AE248402786E4E92BBF522BB32D444" ma:contentTypeVersion="31" ma:contentTypeDescription="Create a new document." ma:contentTypeScope="" ma:versionID="ee636613c68c7a2ed6c84d0a016f05a7">
  <xsd:schema xmlns:xsd="http://www.w3.org/2001/XMLSchema" xmlns:xs="http://www.w3.org/2001/XMLSchema" xmlns:p="http://schemas.microsoft.com/office/2006/metadata/properties" xmlns:ns2="9cf5f555-7680-4d63-b3a1-18040100a5dd" xmlns:ns3="980bf185-7b51-430a-8c64-337fd05a142e" targetNamespace="http://schemas.microsoft.com/office/2006/metadata/properties" ma:root="true" ma:fieldsID="19d8b85b781acc32d08679c0306373e4" ns2:_="" ns3:_="">
    <xsd:import namespace="9cf5f555-7680-4d63-b3a1-18040100a5dd"/>
    <xsd:import namespace="980bf185-7b51-430a-8c64-337fd05a142e"/>
    <xsd:element name="properties">
      <xsd:complexType>
        <xsd:sequence>
          <xsd:element name="documentManagement">
            <xsd:complexType>
              <xsd:all>
                <xsd:element ref="ns2:Application" minOccurs="0"/>
                <xsd:element ref="ns2:Date_x0020_of_x0020_Issue" minOccurs="0"/>
                <xsd:element ref="ns2:Current_x0020_Issue_x0020_Letter" minOccurs="0"/>
                <xsd:element ref="ns2:Last_x0020_Revised_x0020_Date" minOccurs="0"/>
                <xsd:element ref="ns2:Doc_x0020_Control_x0020_Amended_x0020_Date" minOccurs="0"/>
                <xsd:element ref="ns2:Revision_x0020_Comments" minOccurs="0"/>
                <xsd:element ref="ns2:Document_x0020_Type" minOccurs="0"/>
                <xsd:element ref="ns2:Originated_x0020_By" minOccurs="0"/>
                <xsd:element ref="ns2:Owned_x0020_By" minOccurs="0"/>
                <xsd:element ref="ns2:Comments" minOccurs="0"/>
                <xsd:element ref="ns2:Document_x0020_Control_x0020_Number" minOccurs="0"/>
                <xsd:element ref="ns2:Sub_x0020_Category" minOccurs="0"/>
                <xsd:element ref="ns2:Status" minOccurs="0"/>
                <xsd:element ref="ns2:App_x0020_Sync" minOccurs="0"/>
                <xsd:element ref="ns2:Document_x0020_Element" minOccurs="0"/>
                <xsd:element ref="ns2:Document_x0020_Sub_x0020_Element" minOccurs="0"/>
                <xsd:element ref="ns2:Management_x0020_System_x0020_Review" minOccurs="0"/>
                <xsd:element ref="ns2:Critical_x0020_Focus_x0020_Area" minOccurs="0"/>
                <xsd:element ref="ns2:Critical_x0020_Risk_x0020_Activity" minOccurs="0"/>
                <xsd:element ref="ns2:Document_x0020_Destination" minOccurs="0"/>
                <xsd:element ref="ns2:Extra_x0020_Details" minOccurs="0"/>
                <xsd:element ref="ns2:Document_x0020_Maintainer" minOccurs="0"/>
                <xsd:element ref="ns2:Final_x0020_version" minOccurs="0"/>
                <xsd:element ref="ns2:Version_x0020_Number" minOccurs="0"/>
                <xsd:element ref="ns2:Focus_x0020_Area" minOccurs="0"/>
                <xsd:element ref="ns2:MediaServiceMetadata" minOccurs="0"/>
                <xsd:element ref="ns2:MediaServiceFastMetadata" minOccurs="0"/>
                <xsd:element ref="ns2:Document_x0020_Hyperlink"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5f555-7680-4d63-b3a1-18040100a5dd" elementFormDefault="qualified">
    <xsd:import namespace="http://schemas.microsoft.com/office/2006/documentManagement/types"/>
    <xsd:import namespace="http://schemas.microsoft.com/office/infopath/2007/PartnerControls"/>
    <xsd:element name="Application" ma:index="8" nillable="true" ma:displayName="Application" ma:format="Dropdown" ma:internalName="Application">
      <xsd:simpleType>
        <xsd:union memberTypes="dms:Text">
          <xsd:simpleType>
            <xsd:restriction base="dms:Choice">
              <xsd:enumeration value="Construction"/>
              <xsd:enumeration value="Office &amp; Industrial"/>
              <xsd:enumeration value="Retail"/>
              <xsd:enumeration value="Residential"/>
              <xsd:enumeration value="Group"/>
            </xsd:restriction>
          </xsd:simpleType>
        </xsd:union>
      </xsd:simpleType>
    </xsd:element>
    <xsd:element name="Date_x0020_of_x0020_Issue" ma:index="9" nillable="true" ma:displayName="Date of Issue" ma:format="DateOnly" ma:internalName="Date_x0020_of_x0020_Issue">
      <xsd:simpleType>
        <xsd:restriction base="dms:DateTime"/>
      </xsd:simpleType>
    </xsd:element>
    <xsd:element name="Current_x0020_Issue_x0020_Letter" ma:index="10" nillable="true" ma:displayName="Current Issue Letter" ma:format="Dropdown" ma:internalName="Current_x0020_Issue_x0020_Letter">
      <xsd:simpleType>
        <xsd:restriction base="dms:Text">
          <xsd:maxLength value="255"/>
        </xsd:restriction>
      </xsd:simpleType>
    </xsd:element>
    <xsd:element name="Last_x0020_Revised_x0020_Date" ma:index="11" nillable="true" ma:displayName="Last Revised Date" ma:format="DateOnly" ma:internalName="Last_x0020_Revised_x0020_Date">
      <xsd:simpleType>
        <xsd:restriction base="dms:DateTime"/>
      </xsd:simpleType>
    </xsd:element>
    <xsd:element name="Doc_x0020_Control_x0020_Amended_x0020_Date" ma:index="12" nillable="true" ma:displayName="Doc Control Amended Date" ma:format="Dropdown" ma:internalName="Doc_x0020_Control_x0020_Amended_x0020_Date">
      <xsd:simpleType>
        <xsd:restriction base="dms:Text">
          <xsd:maxLength value="255"/>
        </xsd:restriction>
      </xsd:simpleType>
    </xsd:element>
    <xsd:element name="Revision_x0020_Comments" ma:index="13" nillable="true" ma:displayName="Revision Comments" ma:format="Dropdown" ma:internalName="Revision_x0020_Comments">
      <xsd:simpleType>
        <xsd:restriction base="dms:Note">
          <xsd:maxLength value="255"/>
        </xsd:restriction>
      </xsd:simpleType>
    </xsd:element>
    <xsd:element name="Document_x0020_Type" ma:index="14" nillable="true" ma:displayName="Document Type" ma:format="Dropdown" ma:internalName="Document_x0020_Type">
      <xsd:simpleType>
        <xsd:union memberTypes="dms:Text">
          <xsd:simpleType>
            <xsd:restriction base="dms:Choice">
              <xsd:enumeration value="Audit Tool"/>
              <xsd:enumeration value="Charter"/>
              <xsd:enumeration value="Form"/>
              <xsd:enumeration value="Guideline"/>
              <xsd:enumeration value="Meeting Record"/>
              <xsd:enumeration value="MMR"/>
              <xsd:enumeration value="MMR Reference Document"/>
              <xsd:enumeration value="MRAC"/>
              <xsd:enumeration value="Permit"/>
              <xsd:enumeration value="Plan"/>
              <xsd:enumeration value="Policy"/>
              <xsd:enumeration value="Poster"/>
              <xsd:enumeration value="Procedure"/>
              <xsd:enumeration value="Register"/>
              <xsd:enumeration value="Report"/>
              <xsd:enumeration value="Roles and Responsibilities"/>
              <xsd:enumeration value="Template"/>
            </xsd:restriction>
          </xsd:simpleType>
        </xsd:union>
      </xsd:simpleType>
    </xsd:element>
    <xsd:element name="Originated_x0020_By" ma:index="15" nillable="true" ma:displayName="Originated By" ma:format="Dropdown" ma:internalName="Originated_x0020_By">
      <xsd:simpleType>
        <xsd:restriction base="dms:Text">
          <xsd:maxLength value="255"/>
        </xsd:restriction>
      </xsd:simpleType>
    </xsd:element>
    <xsd:element name="Owned_x0020_By" ma:index="16" nillable="true" ma:displayName="Owned By" ma:format="Dropdown" ma:internalName="Owned_x0020_By">
      <xsd:simpleType>
        <xsd:union memberTypes="dms:Text">
          <xsd:simpleType>
            <xsd:restriction base="dms:Choice">
              <xsd:enumeration value="Group HSE"/>
              <xsd:enumeration value="Construction"/>
              <xsd:enumeration value="Retail"/>
              <xsd:enumeration value="Residential"/>
              <xsd:enumeration value="Office &amp; Industrial"/>
            </xsd:restriction>
          </xsd:simpleType>
        </xsd:union>
      </xsd:simpleType>
    </xsd:element>
    <xsd:element name="Comments" ma:index="17" nillable="true" ma:displayName="Comments" ma:format="Dropdown" ma:internalName="Comments">
      <xsd:simpleType>
        <xsd:restriction base="dms:Text">
          <xsd:maxLength value="255"/>
        </xsd:restriction>
      </xsd:simpleType>
    </xsd:element>
    <xsd:element name="Document_x0020_Control_x0020_Number" ma:index="18" nillable="true" ma:displayName="Document Control Number" ma:format="Dropdown" ma:internalName="Document_x0020_Control_x0020_Number">
      <xsd:simpleType>
        <xsd:restriction base="dms:Text">
          <xsd:maxLength value="255"/>
        </xsd:restriction>
      </xsd:simpleType>
    </xsd:element>
    <xsd:element name="Sub_x0020_Category" ma:index="19" nillable="true" ma:displayName="Sub Category" ma:format="Dropdown" ma:internalName="Sub_x0020_Category">
      <xsd:simpleType>
        <xsd:restriction base="dms:Choice">
          <xsd:enumeration value="NA"/>
          <xsd:enumeration value="Retail Permits"/>
          <xsd:enumeration value="Employee Assistance Program"/>
          <xsd:enumeration value="Emergency Response Planning"/>
          <xsd:enumeration value="Injury Management"/>
          <xsd:enumeration value="Group Incident Reporting"/>
          <xsd:enumeration value="Emergency and Extreme Incident Response"/>
        </xsd:restriction>
      </xsd:simpleType>
    </xsd:element>
    <xsd:element name="Status" ma:index="20" nillable="true" ma:displayName="Status" ma:format="Dropdown" ma:internalName="Status">
      <xsd:simpleType>
        <xsd:restriction base="dms:Choice">
          <xsd:enumeration value="Current"/>
          <xsd:enumeration value="NA"/>
          <xsd:enumeration value="Superseded"/>
          <xsd:enumeration value="Obsolete"/>
        </xsd:restriction>
      </xsd:simpleType>
    </xsd:element>
    <xsd:element name="App_x0020_Sync" ma:index="21" nillable="true" ma:displayName="App Sync" ma:default="0" ma:format="Dropdown" ma:internalName="App_x0020_Sync">
      <xsd:simpleType>
        <xsd:restriction base="dms:Boolean"/>
      </xsd:simpleType>
    </xsd:element>
    <xsd:element name="Document_x0020_Element" ma:index="22" nillable="true" ma:displayName="Document Element" ma:format="Dropdown" ma:internalName="Document_x0020_Element">
      <xsd:simpleType>
        <xsd:union memberTypes="dms:Text">
          <xsd:simpleType>
            <xsd:restriction base="dms:Choice">
              <xsd:enumeration value="Leadership &amp; Culture"/>
              <xsd:enumeration value="Performance, Planning and Targets"/>
              <xsd:enumeration value="Risk Management (inc. Critical Risk Management)"/>
              <xsd:enumeration value="Health &amp; Wellbeing"/>
              <xsd:enumeration value="Incident Management"/>
              <xsd:enumeration value="Environmental Management"/>
              <xsd:enumeration value="Consultation, Coordination &amp; Co-Operation"/>
              <xsd:enumeration value="Competency &amp; Capability"/>
              <xsd:enumeration value="Legal &amp; Compliance"/>
              <xsd:enumeration value="Service Providers &amp; Other Interested Parties"/>
              <xsd:enumeration value="Management of Change"/>
              <xsd:enumeration value="Monitoring, Audit &amp; Continuous Improvement"/>
              <xsd:enumeration value="Other"/>
            </xsd:restriction>
          </xsd:simpleType>
        </xsd:union>
      </xsd:simpleType>
    </xsd:element>
    <xsd:element name="Document_x0020_Sub_x0020_Element" ma:index="23" nillable="true" ma:displayName="Document Sub Element" ma:format="Dropdown" ma:internalName="Document_x0020_Sub_x0020_Element">
      <xsd:simpleType>
        <xsd:union memberTypes="dms:Text">
          <xsd:simpleType>
            <xsd:restriction base="dms:Choice">
              <xsd:enumeration value="Audit &amp; Inspections"/>
              <xsd:enumeration value="Change Management"/>
              <xsd:enumeration value="Continuous improvement"/>
              <xsd:enumeration value="Critical risk management"/>
              <xsd:enumeration value="Fitness for Work"/>
              <xsd:enumeration value="HSE Data"/>
              <xsd:enumeration value="HSE Objectives"/>
              <xsd:enumeration value="Information Systems"/>
              <xsd:enumeration value="Management Plans and Manuals"/>
              <xsd:enumeration value="N/A"/>
              <xsd:enumeration value="Other risk Management"/>
              <xsd:enumeration value="Performance Monitoring &amp; Reporting"/>
              <xsd:enumeration value="Principal Contractors"/>
              <xsd:enumeration value="Records Management &amp; Document Control"/>
              <xsd:enumeration value="Safety in design"/>
              <xsd:enumeration value="Suppliers and Service Providers"/>
              <xsd:enumeration value="Wellbeing"/>
            </xsd:restriction>
          </xsd:simpleType>
        </xsd:union>
      </xsd:simpleType>
    </xsd:element>
    <xsd:element name="Management_x0020_System_x0020_Review" ma:index="24" nillable="true" ma:displayName="Management System Review" ma:format="Dropdown" ma:internalName="Management_x0020_System_x0020_Review">
      <xsd:simpleType>
        <xsd:union memberTypes="dms:Text">
          <xsd:simpleType>
            <xsd:restriction base="dms:Choice">
              <xsd:enumeration value="No"/>
              <xsd:enumeration value="Yes"/>
            </xsd:restriction>
          </xsd:simpleType>
        </xsd:union>
      </xsd:simpleType>
    </xsd:element>
    <xsd:element name="Critical_x0020_Focus_x0020_Area" ma:index="25" nillable="true" ma:displayName="Critical Focus Area" ma:default="N/A" ma:format="Dropdown" ma:internalName="Critical_x0020_Focus_x0020_Area">
      <xsd:simpleType>
        <xsd:union memberTypes="dms:Text">
          <xsd:simpleType>
            <xsd:restriction base="dms:Choice">
              <xsd:enumeration value="1. Fall Prevention"/>
              <xsd:enumeration value="2. Site Establishment &amp; Logistics"/>
              <xsd:enumeration value="3. Civil Works &amp; Groundworks"/>
              <xsd:enumeration value="4. Cranes &amp; Materials Handling"/>
              <xsd:enumeration value="5. Electrical Safety"/>
              <xsd:enumeration value="6. Worker Health &amp; Welfare"/>
              <xsd:enumeration value="7. Emergency Procedures"/>
              <xsd:enumeration value="8. Sustainability &amp; Environment"/>
              <xsd:enumeration value="N/A"/>
            </xsd:restriction>
          </xsd:simpleType>
        </xsd:union>
      </xsd:simpleType>
    </xsd:element>
    <xsd:element name="Critical_x0020_Risk_x0020_Activity" ma:index="26" nillable="true" ma:displayName="Critical Risk Activity" ma:format="Dropdown" ma:internalName="Critical_x0020_Risk_x0020_Activity">
      <xsd:simpleType>
        <xsd:restriction base="dms:Choice">
          <xsd:enumeration value="Acid Sulphate Soils"/>
          <xsd:enumeration value="Community Engagement &amp; Consultation"/>
          <xsd:enumeration value="Concrete Pumping"/>
          <xsd:enumeration value="Coring Boring &amp; Concrete Cutting"/>
          <xsd:enumeration value="Cranes &amp; Lifting"/>
          <xsd:enumeration value="Demolition"/>
          <xsd:enumeration value="Dust &amp; Sediment Control"/>
          <xsd:enumeration value="Emergency Preparedness"/>
          <xsd:enumeration value="Environmental"/>
          <xsd:enumeration value="Excavation &amp; Trenching"/>
          <xsd:enumeration value="Fitness for Work"/>
          <xsd:enumeration value="Hazardous Manual Tasks"/>
          <xsd:enumeration value="Hazardous Substances"/>
          <xsd:enumeration value="Heritage &amp; Indigenous Artefacts"/>
          <xsd:enumeration value="Hot Works"/>
          <xsd:enumeration value="Isolation &amp; Lock Out Tag Out"/>
          <xsd:enumeration value="N/A"/>
          <xsd:enumeration value="Occupational Exposures"/>
          <xsd:enumeration value="Penetration &amp; Riser Management"/>
          <xsd:enumeration value="Plant Equipment &amp; Tools"/>
          <xsd:enumeration value="Site Establishment"/>
          <xsd:enumeration value="Site Security"/>
          <xsd:enumeration value="Temporary Works"/>
          <xsd:enumeration value="Traffic Management"/>
          <xsd:enumeration value="Water &amp; Waste Management"/>
          <xsd:enumeration value="Work at Heights"/>
          <xsd:enumeration value="Work in Confined Spaces"/>
          <xsd:enumeration value="Work With Asbestos"/>
          <xsd:enumeration value="Work With Electricity"/>
          <xsd:enumeration value="Work with Tilt-up &amp; Pre-cast Concrete"/>
          <xsd:enumeration value="Working with Services"/>
        </xsd:restriction>
      </xsd:simpleType>
    </xsd:element>
    <xsd:element name="Document_x0020_Destination" ma:index="27" nillable="true" ma:displayName="Document Destination" ma:format="Dropdown" ma:internalName="Document_x0020_Destination">
      <xsd:simpleType>
        <xsd:restriction base="dms:Choice">
          <xsd:enumeration value="MC Divisional Document"/>
          <xsd:enumeration value="HSE Roadmap and App 1,2"/>
          <xsd:enumeration value="HSE Alert"/>
          <xsd:enumeration value="Principal Contractor Information"/>
          <xsd:enumeration value="WSSS Tool"/>
          <xsd:enumeration value="HSE Resources and Training"/>
          <xsd:enumeration value="Injury Management"/>
          <xsd:enumeration value="MC HSE Reporting"/>
          <xsd:enumeration value="HammerTech"/>
          <xsd:enumeration value="Documents for SPs"/>
        </xsd:restriction>
      </xsd:simpleType>
    </xsd:element>
    <xsd:element name="Extra_x0020_Details" ma:index="28" nillable="true" ma:displayName="Extra Details" ma:format="Dropdown" ma:internalName="Extra_x0020_Details">
      <xsd:simpleType>
        <xsd:restriction base="dms:Choice">
          <xsd:enumeration value="Appendix 1, 2"/>
          <xsd:enumeration value="Certificate of Currency"/>
          <xsd:enumeration value="Code of Practice"/>
          <xsd:enumeration value="External Alert"/>
          <xsd:enumeration value="Hammertech Guide"/>
          <xsd:enumeration value="High Risk Workshop"/>
          <xsd:enumeration value="HSE Fact Sheet"/>
          <xsd:enumeration value="HSE Resources"/>
          <xsd:enumeration value="HSE RoadMap"/>
          <xsd:enumeration value="HSE Safety Sign"/>
          <xsd:enumeration value="HSE Standard"/>
          <xsd:enumeration value="Incident Presentation"/>
          <xsd:enumeration value="Incident Reporting"/>
          <xsd:enumeration value="Induction"/>
          <xsd:enumeration value="Injury Management"/>
          <xsd:enumeration value="Manual"/>
          <xsd:enumeration value="MC HSE Report"/>
          <xsd:enumeration value="MCD Alert"/>
          <xsd:enumeration value="Meeting Minutes"/>
          <xsd:enumeration value="Mirvac Alert"/>
          <xsd:enumeration value="N/A"/>
          <xsd:enumeration value="O&amp;I Forms and Templates"/>
          <xsd:enumeration value="PC Document Examples"/>
          <xsd:enumeration value="PC Procedure"/>
          <xsd:enumeration value="Presentation"/>
          <xsd:enumeration value="R&amp;O Register"/>
          <xsd:enumeration value="RoadMap Reports"/>
          <xsd:enumeration value="Site Establishment Form"/>
          <xsd:enumeration value="Site Notice Board Form"/>
          <xsd:enumeration value="SSCM"/>
          <xsd:enumeration value="SWMS"/>
          <xsd:enumeration value="Tools"/>
          <xsd:enumeration value="Training"/>
          <xsd:enumeration value="Weekly Briefing"/>
          <xsd:enumeration value="WRMP"/>
        </xsd:restriction>
      </xsd:simpleType>
    </xsd:element>
    <xsd:element name="Document_x0020_Maintainer" ma:index="29" nillable="true" ma:displayName="Document Maintainer" ma:format="Dropdown" ma:internalName="Document_x0020_Maintainer">
      <xsd:simpleType>
        <xsd:restriction base="dms:Choice">
          <xsd:enumeration value="Group HSE"/>
          <xsd:enumeration value="Construction"/>
          <xsd:enumeration value="Retail"/>
          <xsd:enumeration value="Residential"/>
          <xsd:enumeration value="Office &amp; Industrial"/>
        </xsd:restriction>
      </xsd:simpleType>
    </xsd:element>
    <xsd:element name="Final_x0020_version" ma:index="30" nillable="true" ma:displayName="Final version" ma:default="0" ma:format="Dropdown" ma:internalName="Final_x0020_version">
      <xsd:simpleType>
        <xsd:restriction base="dms:Boolean"/>
      </xsd:simpleType>
    </xsd:element>
    <xsd:element name="Version_x0020_Number" ma:index="31" nillable="true" ma:displayName="Version Number" ma:format="Dropdown" ma:internalName="Version_x0020_Number">
      <xsd:simpleType>
        <xsd:restriction base="dms:Text">
          <xsd:maxLength value="255"/>
        </xsd:restriction>
      </xsd:simpleType>
    </xsd:element>
    <xsd:element name="Focus_x0020_Area" ma:index="32" nillable="true" ma:displayName="Focus Area" ma:list="{c06911b9-2271-4ea3-b709-2dc8c23ea640}" ma:internalName="Focus_x0020_Area"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Document_x0020_Hyperlink" ma:index="35" nillable="true" ma:displayName="Document Hyperlink" ma:format="Hyperlink" ma:internalName="Document_x0020_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0bf185-7b51-430a-8c64-337fd05a142e"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9cf5f555-7680-4d63-b3a1-18040100a5dd">Current</Status>
    <Sub_x0020_Category xmlns="9cf5f555-7680-4d63-b3a1-18040100a5dd" xsi:nil="true"/>
    <Doc_x0020_Control_x0020_Amended_x0020_Date xmlns="9cf5f555-7680-4d63-b3a1-18040100a5dd" xsi:nil="true"/>
    <Document_x0020_Destination xmlns="9cf5f555-7680-4d63-b3a1-18040100a5dd" xsi:nil="true"/>
    <Management_x0020_System_x0020_Review xmlns="9cf5f555-7680-4d63-b3a1-18040100a5dd">No</Management_x0020_System_x0020_Review>
    <Critical_x0020_Risk_x0020_Activity xmlns="9cf5f555-7680-4d63-b3a1-18040100a5dd">Work With Electricity</Critical_x0020_Risk_x0020_Activity>
    <Final_x0020_version xmlns="9cf5f555-7680-4d63-b3a1-18040100a5dd">true</Final_x0020_version>
    <Document_x0020_Maintainer xmlns="9cf5f555-7680-4d63-b3a1-18040100a5dd">Construction</Document_x0020_Maintainer>
    <Extra_x0020_Details xmlns="9cf5f555-7680-4d63-b3a1-18040100a5dd" xsi:nil="true"/>
    <Version_x0020_Number xmlns="9cf5f555-7680-4d63-b3a1-18040100a5dd">V1</Version_x0020_Number>
    <Critical_x0020_Focus_x0020_Area xmlns="9cf5f555-7680-4d63-b3a1-18040100a5dd">
      <Value>5. Electrical Safety</Value>
    </Critical_x0020_Focus_x0020_Area>
    <Document_x0020_Element xmlns="9cf5f555-7680-4d63-b3a1-18040100a5dd">Risk Management (inc. Critical Risk Management)</Document_x0020_Element>
    <Document_x0020_Control_x0020_Number xmlns="9cf5f555-7680-4d63-b3a1-18040100a5dd">HSE:GR:MC:3.1.5:MMRR:0158</Document_x0020_Control_x0020_Number>
    <Last_x0020_Revised_x0020_Date xmlns="9cf5f555-7680-4d63-b3a1-18040100a5dd">2018-07-02T14:00:00+00:00</Last_x0020_Revised_x0020_Date>
    <App_x0020_Sync xmlns="9cf5f555-7680-4d63-b3a1-18040100a5dd">true</App_x0020_Sync>
    <Application xmlns="9cf5f555-7680-4d63-b3a1-18040100a5dd">Construction; Office &amp; Industrial; Retail; Residential</Application>
    <Current_x0020_Issue_x0020_Letter xmlns="9cf5f555-7680-4d63-b3a1-18040100a5dd" xsi:nil="true"/>
    <Document_x0020_Type xmlns="9cf5f555-7680-4d63-b3a1-18040100a5dd">MMR Reference Document</Document_x0020_Type>
    <Originated_x0020_By xmlns="9cf5f555-7680-4d63-b3a1-18040100a5dd" xsi:nil="true"/>
    <Date_x0020_of_x0020_Issue xmlns="9cf5f555-7680-4d63-b3a1-18040100a5dd" xsi:nil="true"/>
    <Owned_x0020_By xmlns="9cf5f555-7680-4d63-b3a1-18040100a5dd">Group HSE</Owned_x0020_By>
    <Revision_x0020_Comments xmlns="9cf5f555-7680-4d63-b3a1-18040100a5dd">03/07/2018ES DCRF T3 25.06.18 -Cath</Revision_x0020_Comments>
    <Comments xmlns="9cf5f555-7680-4d63-b3a1-18040100a5dd" xsi:nil="true"/>
    <Document_x0020_Sub_x0020_Element xmlns="9cf5f555-7680-4d63-b3a1-18040100a5dd">Critical risk management</Document_x0020_Sub_x0020_Element>
    <Focus_x0020_Area xmlns="9cf5f555-7680-4d63-b3a1-18040100a5dd">
      <Value>8</Value>
    </Focus_x0020_Area>
    <Document_x0020_Hyperlink xmlns="9cf5f555-7680-4d63-b3a1-18040100a5dd">
      <Url xsi:nil="true"/>
      <Description xsi:nil="true"/>
    </Document_x0020_Hyperlink>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C8386-021E-4788-BC19-C40F5B1533B1}">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7D26AE88-46E7-4BFD-9C8C-928D6741649B}">
  <ds:schemaRefs>
    <ds:schemaRef ds:uri="http://schemas.microsoft.com/sharepoint/v3/contenttype/forms"/>
  </ds:schemaRefs>
</ds:datastoreItem>
</file>

<file path=customXml/itemProps3.xml><?xml version="1.0" encoding="utf-8"?>
<ds:datastoreItem xmlns:ds="http://schemas.openxmlformats.org/officeDocument/2006/customXml" ds:itemID="{3D812669-2514-4F56-B717-8A0957CCA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5f555-7680-4d63-b3a1-18040100a5dd"/>
    <ds:schemaRef ds:uri="980bf185-7b51-430a-8c64-337fd05a1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5EBF9-76F3-498E-8BBE-90E5E93B41A0}">
  <ds:schemaRefs>
    <ds:schemaRef ds:uri="http://schemas.microsoft.com/office/2006/metadata/properties"/>
    <ds:schemaRef ds:uri="http://schemas.microsoft.com/office/infopath/2007/PartnerControls"/>
    <ds:schemaRef ds:uri="9cf5f555-7680-4d63-b3a1-18040100a5dd"/>
  </ds:schemaRefs>
</ds:datastoreItem>
</file>

<file path=customXml/itemProps5.xml><?xml version="1.0" encoding="utf-8"?>
<ds:datastoreItem xmlns:ds="http://schemas.openxmlformats.org/officeDocument/2006/customXml" ds:itemID="{DD0D7808-903C-4934-8FEB-2A0EA4B5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hse alert template v2.dotx</Template>
  <TotalTime>0</TotalTime>
  <Pages>8</Pages>
  <Words>3490</Words>
  <Characters>19893</Characters>
  <Application>Microsoft Office Word</Application>
  <DocSecurity>12</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The Mirvac Group</Company>
  <LinksUpToDate>false</LinksUpToDate>
  <CharactersWithSpaces>23337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dc:creator>
  <cp:keywords/>
  <dc:description/>
  <cp:lastModifiedBy>Melanie Jones</cp:lastModifiedBy>
  <cp:revision>2</cp:revision>
  <cp:lastPrinted>2017-12-19T23:23:00Z</cp:lastPrinted>
  <dcterms:created xsi:type="dcterms:W3CDTF">2020-07-22T05:27:00Z</dcterms:created>
  <dcterms:modified xsi:type="dcterms:W3CDTF">2020-07-22T05:27:00Z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ceac56f0-55ba-4c2e-9c88-0a21032e0902,20;ceac56f0-55ba-4c2e-9c88-0a21032e0902,22;ceac56f0-55ba-4c2e-9c88-0a21032e0902,24;ceac56f0-55ba-4c2e-9c88-0a21032e0902,26;ceac56f0-55ba-4c2e-9c88-0a21032e0902,30;ceac56f0-55ba-4c2e-9c88-0a21032e0902,32;ceac56f0-55ba-4</vt:lpwstr>
  </property>
  <property fmtid="{D5CDD505-2E9C-101B-9397-08002B2CF9AE}" pid="3" name="ContentTypeId">
    <vt:lpwstr>0x010100CFAE248402786E4E92BBF522BB32D444</vt:lpwstr>
  </property>
  <property fmtid="{D5CDD505-2E9C-101B-9397-08002B2CF9AE}" pid="4" name="AuthorIds_UIVersion_19">
    <vt:lpwstr>625</vt:lpwstr>
  </property>
  <property fmtid="{D5CDD505-2E9C-101B-9397-08002B2CF9AE}" pid="5" name="AuthorIds_UIVersion_23">
    <vt:lpwstr>881</vt:lpwstr>
  </property>
</Properties>
</file>